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commentsExtensible.xml" ContentType="application/vnd.openxmlformats-officedocument.wordprocessingml.commentsExtensi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AA522" w14:textId="476AAB19" w:rsidR="00A4169F" w:rsidRPr="00287B8F" w:rsidRDefault="00A4169F" w:rsidP="00287B8F">
      <w:pPr>
        <w:pStyle w:val="Titel"/>
        <w:rPr>
          <w:rStyle w:val="normaltextrun"/>
        </w:rPr>
      </w:pPr>
      <w:r w:rsidRPr="00287B8F">
        <w:rPr>
          <w:rStyle w:val="normaltextrun"/>
        </w:rPr>
        <w:t>Selbstverifizierende Kodierungen</w:t>
      </w:r>
    </w:p>
    <w:p w14:paraId="74584D78" w14:textId="6862382E" w:rsidR="00CE760B" w:rsidRDefault="00CE760B" w:rsidP="00287B8F">
      <w:pPr>
        <w:pStyle w:val="Titel"/>
        <w:rPr>
          <w:rStyle w:val="normaltextrun"/>
          <w:rFonts w:cs="Arial"/>
          <w:b w:val="0"/>
          <w:sz w:val="22"/>
        </w:rPr>
      </w:pPr>
      <w:proofErr w:type="spellStart"/>
      <w:r w:rsidRPr="007B6C53">
        <w:rPr>
          <w:rStyle w:val="normaltextrun"/>
          <w:rFonts w:cs="Arial"/>
          <w:sz w:val="22"/>
        </w:rPr>
        <w:t>Hamming</w:t>
      </w:r>
      <w:proofErr w:type="spellEnd"/>
      <w:r w:rsidRPr="007B6C53">
        <w:rPr>
          <w:rStyle w:val="normaltextrun"/>
          <w:rFonts w:cs="Arial"/>
          <w:sz w:val="22"/>
        </w:rPr>
        <w:t>-Code</w:t>
      </w:r>
    </w:p>
    <w:p w14:paraId="1B122E88" w14:textId="77777777" w:rsidR="00287B8F" w:rsidRPr="007B6C53" w:rsidRDefault="00287B8F" w:rsidP="00CE760B">
      <w:pPr>
        <w:rPr>
          <w:rStyle w:val="normaltextrun"/>
          <w:rFonts w:ascii="Arial" w:hAnsi="Arial" w:cs="Arial"/>
          <w:sz w:val="22"/>
          <w:szCs w:val="22"/>
        </w:rPr>
      </w:pPr>
    </w:p>
    <w:p w14:paraId="7AA0E881" w14:textId="77777777" w:rsidR="00CE760B" w:rsidRPr="007B6C53" w:rsidRDefault="00CE760B" w:rsidP="00CE760B">
      <w:pPr>
        <w:rPr>
          <w:rStyle w:val="normaltextrun"/>
          <w:rFonts w:ascii="Arial" w:hAnsi="Arial" w:cs="Arial"/>
          <w:sz w:val="22"/>
          <w:szCs w:val="22"/>
        </w:rPr>
      </w:pPr>
      <w:r w:rsidRPr="007B6C53">
        <w:rPr>
          <w:rStyle w:val="normaltextrun"/>
          <w:rFonts w:ascii="Arial" w:hAnsi="Arial" w:cs="Arial"/>
          <w:color w:val="131413"/>
          <w:sz w:val="22"/>
          <w:szCs w:val="22"/>
        </w:rPr>
        <w:t xml:space="preserve">Der erste </w:t>
      </w:r>
      <w:r w:rsidRPr="007B6C53">
        <w:rPr>
          <w:rStyle w:val="normaltextrun"/>
          <w:rFonts w:ascii="Arial" w:hAnsi="Arial" w:cs="Arial"/>
          <w:sz w:val="22"/>
          <w:szCs w:val="22"/>
        </w:rPr>
        <w:t xml:space="preserve">fehlerkorrigierende Code wurde von Richard </w:t>
      </w:r>
      <w:proofErr w:type="spellStart"/>
      <w:r w:rsidRPr="007B6C53">
        <w:rPr>
          <w:rStyle w:val="normaltextrun"/>
          <w:rFonts w:ascii="Arial" w:hAnsi="Arial" w:cs="Arial"/>
          <w:sz w:val="22"/>
          <w:szCs w:val="22"/>
        </w:rPr>
        <w:t>Hamming</w:t>
      </w:r>
      <w:proofErr w:type="spellEnd"/>
      <w:r w:rsidRPr="007B6C53">
        <w:rPr>
          <w:rStyle w:val="normaltextrun"/>
          <w:rFonts w:ascii="Arial" w:hAnsi="Arial" w:cs="Arial"/>
          <w:sz w:val="22"/>
          <w:szCs w:val="22"/>
        </w:rPr>
        <w:t xml:space="preserve"> gleich zu Beginn des Computerzeitalters 1948 entwickelt. Er zeigt das Grundprinzip so deutlich, dass wir ihn uns genauer ansehen. </w:t>
      </w:r>
    </w:p>
    <w:p w14:paraId="0A049D12" w14:textId="77777777" w:rsidR="00CE760B" w:rsidRPr="007B6C53" w:rsidRDefault="00CE760B" w:rsidP="00CE760B">
      <w:pPr>
        <w:rPr>
          <w:rStyle w:val="normaltextrun"/>
          <w:rFonts w:ascii="Arial" w:hAnsi="Arial" w:cs="Arial"/>
          <w:sz w:val="22"/>
          <w:szCs w:val="22"/>
        </w:rPr>
      </w:pPr>
      <w:r w:rsidRPr="007B6C53">
        <w:rPr>
          <w:rStyle w:val="normaltextrun"/>
          <w:rFonts w:ascii="Arial" w:hAnsi="Arial" w:cs="Arial"/>
          <w:sz w:val="22"/>
          <w:szCs w:val="22"/>
        </w:rPr>
        <w:t>Ein wesentlicher Begriff der Codierungstheorie ist der folgende:</w:t>
      </w:r>
      <w:r w:rsidRPr="007B6C53">
        <w:rPr>
          <w:rStyle w:val="normaltextrun"/>
          <w:rFonts w:ascii="Arial" w:hAnsi="Arial" w:cs="Arial"/>
          <w:sz w:val="22"/>
          <w:szCs w:val="22"/>
        </w:rPr>
        <w:br/>
        <w:t>Die Parität einer Bitfolge ist 0, wenn die Anzahl der 1 in der Folge gerade ist.</w:t>
      </w:r>
      <w:r w:rsidRPr="007B6C53">
        <w:rPr>
          <w:rStyle w:val="normaltextrun"/>
          <w:rFonts w:ascii="Arial" w:hAnsi="Arial" w:cs="Arial"/>
          <w:sz w:val="22"/>
          <w:szCs w:val="22"/>
        </w:rPr>
        <w:br/>
        <w:t>Die Parität einer Bitfolge ist 1, wenn die Anzahl der 1 in der Folge ungerade ist.</w:t>
      </w:r>
    </w:p>
    <w:p w14:paraId="6E0A66EC" w14:textId="77777777" w:rsidR="00CE760B" w:rsidRPr="007B6C53" w:rsidRDefault="00CE760B" w:rsidP="00CE760B">
      <w:pPr>
        <w:rPr>
          <w:rStyle w:val="normaltextrun"/>
          <w:rFonts w:ascii="Arial" w:hAnsi="Arial" w:cs="Arial"/>
          <w:sz w:val="22"/>
          <w:szCs w:val="22"/>
        </w:rPr>
      </w:pPr>
      <w:r w:rsidRPr="007B6C53">
        <w:rPr>
          <w:rStyle w:val="normaltextrun"/>
          <w:rFonts w:ascii="Arial" w:hAnsi="Arial" w:cs="Arial"/>
          <w:sz w:val="22"/>
          <w:szCs w:val="22"/>
        </w:rPr>
        <w:t>Beispiel: Die Parität von 11101011 ist 0, die Parität von 11101010 ist 1. </w:t>
      </w:r>
    </w:p>
    <w:p w14:paraId="201B4C18" w14:textId="77777777" w:rsidR="00CE760B" w:rsidRPr="007B6C53" w:rsidRDefault="00CE760B" w:rsidP="00CE760B">
      <w:pPr>
        <w:rPr>
          <w:rStyle w:val="normaltextrun"/>
          <w:rFonts w:ascii="Arial" w:hAnsi="Arial" w:cs="Arial"/>
          <w:sz w:val="22"/>
          <w:szCs w:val="22"/>
        </w:rPr>
      </w:pPr>
      <w:r w:rsidRPr="007B6C53">
        <w:rPr>
          <w:rStyle w:val="normaltextrun"/>
          <w:rFonts w:ascii="Arial" w:hAnsi="Arial" w:cs="Arial"/>
          <w:sz w:val="22"/>
          <w:szCs w:val="22"/>
        </w:rPr>
        <w:t>Übrigens schreibt man in der Handschrift gern die 1 in einer Bitfolge als einfachen Strich. Dann kann man gleich Bitfolgen von Dezimalzahlen unterscheiden. </w:t>
      </w:r>
    </w:p>
    <w:p w14:paraId="5242FEF9" w14:textId="77777777" w:rsidR="00CE760B" w:rsidRPr="007B6C53" w:rsidRDefault="00CE760B" w:rsidP="00CE760B">
      <w:pPr>
        <w:rPr>
          <w:rStyle w:val="normaltextrun"/>
          <w:rFonts w:ascii="Arial" w:hAnsi="Arial" w:cs="Arial"/>
          <w:sz w:val="22"/>
          <w:szCs w:val="22"/>
        </w:rPr>
      </w:pPr>
      <w:r w:rsidRPr="007B6C53">
        <w:rPr>
          <w:rStyle w:val="normaltextrun"/>
          <w:rFonts w:ascii="Arial" w:hAnsi="Arial" w:cs="Arial"/>
          <w:sz w:val="22"/>
          <w:szCs w:val="22"/>
        </w:rPr>
        <w:t>Zu je vier eigentlich zu sendenden Bits der Nachricht werden drei „Korrekturbits“ berechnet und angehängt. Die folgenden Abbildungen verdeutlichen das Vorgehen: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CE760B" w:rsidRPr="007B6C53" w14:paraId="5AB8124B" w14:textId="77777777" w:rsidTr="00935755">
        <w:tc>
          <w:tcPr>
            <w:tcW w:w="4810" w:type="dxa"/>
          </w:tcPr>
          <w:p w14:paraId="6F3C7085" w14:textId="77777777" w:rsidR="00CE760B" w:rsidRPr="007B6C53" w:rsidRDefault="00CE760B" w:rsidP="00935755">
            <w:pPr>
              <w:jc w:val="center"/>
              <w:rPr>
                <w:rStyle w:val="normaltextrun"/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DD7027D" wp14:editId="4C87644E">
                  <wp:extent cx="2840260" cy="2160000"/>
                  <wp:effectExtent l="0" t="0" r="0" b="0"/>
                  <wp:docPr id="1372823092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026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</w:tcPr>
          <w:p w14:paraId="7CB584E4" w14:textId="77777777" w:rsidR="00CE760B" w:rsidRPr="007B6C53" w:rsidRDefault="00CE760B" w:rsidP="00935755">
            <w:pPr>
              <w:jc w:val="center"/>
              <w:rPr>
                <w:rStyle w:val="normaltextrun"/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11FD796" wp14:editId="3D9E4167">
                  <wp:extent cx="2839995" cy="2160000"/>
                  <wp:effectExtent l="0" t="0" r="0" b="0"/>
                  <wp:docPr id="196880829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9995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60B" w:rsidRPr="007B6C53" w14:paraId="25353E2E" w14:textId="77777777" w:rsidTr="00935755">
        <w:tc>
          <w:tcPr>
            <w:tcW w:w="4810" w:type="dxa"/>
          </w:tcPr>
          <w:p w14:paraId="62A29DA3" w14:textId="6BFACDE5" w:rsidR="00CE760B" w:rsidRPr="007B6C53" w:rsidRDefault="00CE760B" w:rsidP="00935755">
            <w:pPr>
              <w:rPr>
                <w:rStyle w:val="normaltextrun"/>
                <w:rFonts w:ascii="Arial" w:hAnsi="Arial" w:cs="Arial"/>
                <w:sz w:val="22"/>
                <w:szCs w:val="22"/>
              </w:rPr>
            </w:pPr>
            <w:r w:rsidRPr="007B6C53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Gegeben ist dieses </w:t>
            </w:r>
            <w:proofErr w:type="spellStart"/>
            <w:r w:rsidRPr="007B6C53">
              <w:rPr>
                <w:rStyle w:val="normaltextrun"/>
                <w:rFonts w:ascii="Arial" w:hAnsi="Arial" w:cs="Arial"/>
                <w:sz w:val="22"/>
                <w:szCs w:val="22"/>
              </w:rPr>
              <w:t>Venn</w:t>
            </w:r>
            <w:proofErr w:type="spellEnd"/>
            <w:r w:rsidRPr="007B6C53">
              <w:rPr>
                <w:rStyle w:val="normaltextrun"/>
                <w:rFonts w:ascii="Arial" w:hAnsi="Arial" w:cs="Arial"/>
                <w:sz w:val="22"/>
                <w:szCs w:val="22"/>
              </w:rPr>
              <w:t>-Diagramm</w:t>
            </w:r>
            <w:r w:rsidR="00626EF9">
              <w:rPr>
                <w:rStyle w:val="normaltextrun"/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811" w:type="dxa"/>
          </w:tcPr>
          <w:p w14:paraId="1386609E" w14:textId="77777777" w:rsidR="00CE760B" w:rsidRPr="007B6C53" w:rsidRDefault="00CE760B" w:rsidP="00935755">
            <w:pPr>
              <w:rPr>
                <w:rStyle w:val="normaltextrun"/>
                <w:rFonts w:ascii="Arial" w:hAnsi="Arial" w:cs="Arial"/>
                <w:sz w:val="22"/>
                <w:szCs w:val="22"/>
              </w:rPr>
            </w:pPr>
            <w:r w:rsidRPr="007B6C53">
              <w:rPr>
                <w:rStyle w:val="normaltextrun"/>
                <w:rFonts w:ascii="Arial" w:hAnsi="Arial" w:cs="Arial"/>
                <w:sz w:val="22"/>
                <w:szCs w:val="22"/>
              </w:rPr>
              <w:t>Schreibe die Nachricht (I0II) in die blauen Felder 1, 2, 3, 4.</w:t>
            </w:r>
          </w:p>
        </w:tc>
      </w:tr>
      <w:tr w:rsidR="00CE760B" w:rsidRPr="007B6C53" w14:paraId="2CCB38AD" w14:textId="77777777" w:rsidTr="00935755">
        <w:tc>
          <w:tcPr>
            <w:tcW w:w="4810" w:type="dxa"/>
          </w:tcPr>
          <w:p w14:paraId="069F27B5" w14:textId="77777777" w:rsidR="00CE760B" w:rsidRPr="007B6C53" w:rsidRDefault="00CE760B" w:rsidP="00935755">
            <w:pPr>
              <w:jc w:val="center"/>
              <w:rPr>
                <w:rStyle w:val="normaltextrun"/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B3FD0D3" wp14:editId="5A3B3419">
                  <wp:extent cx="2839995" cy="2160000"/>
                  <wp:effectExtent l="0" t="0" r="0" b="0"/>
                  <wp:docPr id="1734442531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9995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</w:tcPr>
          <w:p w14:paraId="22C2F8B0" w14:textId="77777777" w:rsidR="00CE760B" w:rsidRPr="007B6C53" w:rsidRDefault="00CE760B" w:rsidP="00935755">
            <w:pPr>
              <w:jc w:val="center"/>
              <w:rPr>
                <w:rStyle w:val="normaltextrun"/>
                <w:rFonts w:ascii="Arial" w:hAnsi="Arial"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C4A9041" wp14:editId="438CDA0A">
                  <wp:extent cx="1952625" cy="2050061"/>
                  <wp:effectExtent l="0" t="0" r="0" b="7620"/>
                  <wp:docPr id="1635065710" name="Picture 72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0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2050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60B" w:rsidRPr="007B6C53" w14:paraId="7831588F" w14:textId="77777777" w:rsidTr="00935755">
        <w:tc>
          <w:tcPr>
            <w:tcW w:w="4810" w:type="dxa"/>
          </w:tcPr>
          <w:p w14:paraId="0B4A1C4B" w14:textId="77777777" w:rsidR="00CE760B" w:rsidRPr="007B6C53" w:rsidRDefault="00CE760B" w:rsidP="00935755">
            <w:pPr>
              <w:rPr>
                <w:rStyle w:val="normaltextrun"/>
                <w:rFonts w:ascii="Arial" w:hAnsi="Arial" w:cs="Arial"/>
                <w:sz w:val="22"/>
                <w:szCs w:val="22"/>
              </w:rPr>
            </w:pPr>
            <w:r w:rsidRPr="007B6C53">
              <w:rPr>
                <w:rStyle w:val="normaltextrun"/>
                <w:rFonts w:ascii="Arial" w:hAnsi="Arial" w:cs="Arial"/>
                <w:sz w:val="22"/>
                <w:szCs w:val="22"/>
              </w:rPr>
              <w:t>Schreibe in die grünen Felder 5, 6 und 7 die Parität der im zugehörigen Kreis stehenden Bits.</w:t>
            </w:r>
          </w:p>
        </w:tc>
        <w:tc>
          <w:tcPr>
            <w:tcW w:w="4811" w:type="dxa"/>
          </w:tcPr>
          <w:p w14:paraId="352C1BC0" w14:textId="77777777" w:rsidR="00CE760B" w:rsidRPr="007B6C53" w:rsidRDefault="00CE760B" w:rsidP="00935755">
            <w:pPr>
              <w:rPr>
                <w:rStyle w:val="normaltextrun"/>
                <w:rFonts w:ascii="Arial" w:hAnsi="Arial" w:cs="Arial"/>
                <w:sz w:val="22"/>
                <w:szCs w:val="22"/>
              </w:rPr>
            </w:pPr>
            <w:r w:rsidRPr="007B6C53">
              <w:rPr>
                <w:rStyle w:val="normaltextrun"/>
                <w:rFonts w:ascii="Arial" w:hAnsi="Arial" w:cs="Arial"/>
                <w:sz w:val="22"/>
                <w:szCs w:val="22"/>
              </w:rPr>
              <w:t>Hänge die Bits der Felder 5, 6, 7 an die Nachricht an.</w:t>
            </w:r>
            <w:r w:rsidRPr="007B6C53">
              <w:rPr>
                <w:rStyle w:val="normaltextrun"/>
                <w:rFonts w:ascii="Arial" w:hAnsi="Arial" w:cs="Arial"/>
                <w:sz w:val="22"/>
                <w:szCs w:val="22"/>
              </w:rPr>
              <w:br/>
              <w:t xml:space="preserve">Der Empfänger trägt die sieben Bits in die Felder in ein leeres </w:t>
            </w:r>
            <w:proofErr w:type="spellStart"/>
            <w:r w:rsidRPr="007B6C53">
              <w:rPr>
                <w:rStyle w:val="normaltextrun"/>
                <w:rFonts w:ascii="Arial" w:hAnsi="Arial" w:cs="Arial"/>
                <w:sz w:val="22"/>
                <w:szCs w:val="22"/>
              </w:rPr>
              <w:t>Venn</w:t>
            </w:r>
            <w:proofErr w:type="spellEnd"/>
            <w:r w:rsidRPr="007B6C53">
              <w:rPr>
                <w:rStyle w:val="normaltextrun"/>
                <w:rFonts w:ascii="Arial" w:hAnsi="Arial" w:cs="Arial"/>
                <w:sz w:val="22"/>
                <w:szCs w:val="22"/>
              </w:rPr>
              <w:t>-Diagramm und prüft, ob die Paritäten übereinstimmen.</w:t>
            </w:r>
            <w:r w:rsidRPr="007B6C53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</w:p>
        </w:tc>
      </w:tr>
    </w:tbl>
    <w:p w14:paraId="181F4E8D" w14:textId="77777777" w:rsidR="00CE760B" w:rsidRPr="007B6C53" w:rsidRDefault="00CE760B" w:rsidP="00CE760B">
      <w:pPr>
        <w:rPr>
          <w:rStyle w:val="normaltextrun"/>
          <w:rFonts w:ascii="Arial" w:hAnsi="Arial" w:cs="Arial"/>
          <w:sz w:val="22"/>
          <w:szCs w:val="22"/>
        </w:rPr>
      </w:pPr>
      <w:r w:rsidRPr="007B6C53">
        <w:rPr>
          <w:rStyle w:val="normaltextrun"/>
          <w:rFonts w:ascii="Arial" w:hAnsi="Arial" w:cs="Arial"/>
          <w:sz w:val="22"/>
          <w:szCs w:val="22"/>
        </w:rPr>
        <w:t xml:space="preserve">Im Beispiel der Abbildung ist dargestellt, dass statt der Nachricht I0II die Bitfolge I0II 0I0 gesendet wird. Nur vier dieser sieben Bits tragen die eigentliche Information. Daher sagt man auch, der </w:t>
      </w:r>
      <w:proofErr w:type="spellStart"/>
      <w:r w:rsidRPr="007B6C53">
        <w:rPr>
          <w:rStyle w:val="normaltextrun"/>
          <w:rFonts w:ascii="Arial" w:hAnsi="Arial" w:cs="Arial"/>
          <w:sz w:val="22"/>
          <w:szCs w:val="22"/>
        </w:rPr>
        <w:t>Hamming</w:t>
      </w:r>
      <w:proofErr w:type="spellEnd"/>
      <w:r w:rsidRPr="007B6C53">
        <w:rPr>
          <w:rStyle w:val="normaltextrun"/>
          <w:rFonts w:ascii="Arial" w:hAnsi="Arial" w:cs="Arial"/>
          <w:sz w:val="22"/>
          <w:szCs w:val="22"/>
        </w:rPr>
        <w:t>-Code habe einen Informationsgehalt von vier Siebenteln. </w:t>
      </w:r>
    </w:p>
    <w:p w14:paraId="3E5B40F0" w14:textId="77777777" w:rsidR="00CE760B" w:rsidRDefault="00CE760B" w:rsidP="00CE76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EA6E086" w14:textId="77777777" w:rsidR="00CE760B" w:rsidRDefault="00CE760B" w:rsidP="00BC12D8">
      <w:pPr>
        <w:rPr>
          <w:rStyle w:val="normaltextrun"/>
          <w:rFonts w:ascii="Arial" w:hAnsi="Arial" w:cs="Arial"/>
          <w:sz w:val="22"/>
          <w:szCs w:val="22"/>
        </w:rPr>
      </w:pPr>
    </w:p>
    <w:p w14:paraId="6A4B43F3" w14:textId="11958C69" w:rsidR="00051C44" w:rsidRDefault="00051C44" w:rsidP="00BC12D8">
      <w:pPr>
        <w:rPr>
          <w:rStyle w:val="normaltextrun"/>
          <w:rFonts w:ascii="Arial" w:hAnsi="Arial" w:cs="Arial"/>
          <w:sz w:val="22"/>
          <w:szCs w:val="22"/>
        </w:rPr>
      </w:pPr>
      <w:r w:rsidRPr="00442D07">
        <w:rPr>
          <w:rStyle w:val="normaltextrun"/>
          <w:rFonts w:ascii="Arial" w:hAnsi="Arial" w:cs="Arial"/>
          <w:sz w:val="22"/>
          <w:szCs w:val="22"/>
        </w:rPr>
        <w:t>Die Schülerinnen übermitteln einander</w:t>
      </w:r>
      <w:r w:rsidR="00ED60E7">
        <w:rPr>
          <w:rStyle w:val="normaltextrun"/>
          <w:rFonts w:ascii="Arial" w:hAnsi="Arial" w:cs="Arial"/>
          <w:sz w:val="22"/>
          <w:szCs w:val="22"/>
        </w:rPr>
        <w:t>:</w:t>
      </w:r>
    </w:p>
    <w:p w14:paraId="31385BF5" w14:textId="77777777" w:rsidR="00ED60E7" w:rsidRPr="00442D07" w:rsidRDefault="00ED60E7" w:rsidP="00BC12D8">
      <w:pPr>
        <w:rPr>
          <w:rStyle w:val="normaltextrun"/>
          <w:rFonts w:ascii="Arial" w:hAnsi="Arial" w:cs="Arial"/>
          <w:sz w:val="22"/>
          <w:szCs w:val="22"/>
        </w:rPr>
      </w:pPr>
    </w:p>
    <w:p w14:paraId="7862DA9C" w14:textId="0C6237DA" w:rsidR="00D54C39" w:rsidRPr="00442D07" w:rsidRDefault="00D54C39" w:rsidP="00BC12D8">
      <w:pPr>
        <w:rPr>
          <w:rStyle w:val="normaltextrun"/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358A291E" wp14:editId="2A4A8BB5">
            <wp:extent cx="6115686" cy="1780540"/>
            <wp:effectExtent l="0" t="0" r="5715" b="0"/>
            <wp:docPr id="544981030" name="Grafik 5" descr="/var/folders/zq/6r3tjg_168v0_msg6_j12z3dywv0g_/T/com.microsoft.Word/Content.MSO/86589CC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686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C1E6BEC">
        <w:rPr>
          <w:rStyle w:val="normaltextrun"/>
          <w:rFonts w:ascii="Arial" w:hAnsi="Arial" w:cs="Arial"/>
          <w:sz w:val="22"/>
          <w:szCs w:val="22"/>
        </w:rPr>
        <w:t> </w:t>
      </w:r>
    </w:p>
    <w:p w14:paraId="03697ECC" w14:textId="0ADE470E" w:rsidR="00D54C39" w:rsidRPr="00442D07" w:rsidRDefault="00D54C39" w:rsidP="00BC12D8">
      <w:pPr>
        <w:rPr>
          <w:rStyle w:val="normaltextrun"/>
          <w:rFonts w:ascii="Arial" w:hAnsi="Arial" w:cs="Arial"/>
          <w:sz w:val="22"/>
          <w:szCs w:val="22"/>
        </w:rPr>
      </w:pPr>
      <w:r w:rsidRPr="00442D07">
        <w:rPr>
          <w:rStyle w:val="normaltextrun"/>
          <w:rFonts w:ascii="Arial" w:hAnsi="Arial" w:cs="Arial"/>
          <w:sz w:val="22"/>
          <w:szCs w:val="22"/>
        </w:rPr>
        <w:t>Fehler in der Sendung </w:t>
      </w:r>
    </w:p>
    <w:p w14:paraId="789443EB" w14:textId="05F4CDA3" w:rsidR="00D54C39" w:rsidRPr="00442D07" w:rsidRDefault="00D54C39" w:rsidP="00BC12D8">
      <w:pPr>
        <w:rPr>
          <w:rStyle w:val="normaltextrun"/>
          <w:rFonts w:ascii="Arial" w:hAnsi="Arial" w:cs="Arial"/>
          <w:sz w:val="22"/>
          <w:szCs w:val="22"/>
        </w:rPr>
      </w:pPr>
      <w:r w:rsidRPr="00442D07">
        <w:rPr>
          <w:rStyle w:val="normaltextrun"/>
          <w:rFonts w:ascii="Arial" w:hAnsi="Arial" w:cs="Arial"/>
          <w:sz w:val="22"/>
          <w:szCs w:val="22"/>
        </w:rPr>
        <w:t>Wir betrachten die Fälle,</w:t>
      </w:r>
      <w:r w:rsidR="00EF25DD" w:rsidRPr="00442D07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442D07">
        <w:rPr>
          <w:rStyle w:val="normaltextrun"/>
          <w:rFonts w:ascii="Arial" w:hAnsi="Arial" w:cs="Arial"/>
          <w:sz w:val="22"/>
          <w:szCs w:val="22"/>
        </w:rPr>
        <w:t>bei denen beim Senden der Nachricht</w:t>
      </w:r>
      <w:r w:rsidR="00BC12D8" w:rsidRPr="00442D07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442D07">
        <w:rPr>
          <w:rStyle w:val="normaltextrun"/>
          <w:rFonts w:ascii="Arial" w:hAnsi="Arial" w:cs="Arial"/>
          <w:sz w:val="22"/>
          <w:szCs w:val="22"/>
        </w:rPr>
        <w:t>nur ein einziger Fehler auftritt. Dann gibt es drei Fehlertypen. </w:t>
      </w:r>
    </w:p>
    <w:p w14:paraId="6AFE8D86" w14:textId="77777777" w:rsidR="00D54C39" w:rsidRPr="00442D07" w:rsidRDefault="00D54C39" w:rsidP="00BC12D8">
      <w:pPr>
        <w:rPr>
          <w:rStyle w:val="normaltextrun"/>
          <w:rFonts w:ascii="Arial" w:hAnsi="Arial" w:cs="Arial"/>
          <w:sz w:val="22"/>
          <w:szCs w:val="22"/>
        </w:rPr>
      </w:pPr>
      <w:r w:rsidRPr="00442D07">
        <w:rPr>
          <w:rStyle w:val="normaltextrun"/>
          <w:rFonts w:ascii="Arial" w:hAnsi="Arial" w:cs="Arial"/>
          <w:sz w:val="22"/>
          <w:szCs w:val="22"/>
        </w:rPr>
        <w:t>Typ 1 </w:t>
      </w:r>
    </w:p>
    <w:p w14:paraId="42883C80" w14:textId="3A04FB10" w:rsidR="00D54C39" w:rsidRPr="00442D07" w:rsidRDefault="00BC12D8" w:rsidP="00BC12D8">
      <w:pPr>
        <w:rPr>
          <w:rStyle w:val="normaltextrun"/>
          <w:rFonts w:ascii="Arial" w:hAnsi="Arial" w:cs="Arial"/>
          <w:sz w:val="22"/>
          <w:szCs w:val="22"/>
        </w:rPr>
      </w:pPr>
      <w:r w:rsidRPr="00442D07">
        <w:rPr>
          <w:rStyle w:val="normaltextrun"/>
          <w:rFonts w:ascii="Arial" w:hAnsi="Arial" w:cs="Arial"/>
          <w:sz w:val="22"/>
          <w:szCs w:val="22"/>
        </w:rPr>
        <w:t>In Abb. a)</w:t>
      </w:r>
      <w:r w:rsidR="00D54C39" w:rsidRPr="00442D07">
        <w:rPr>
          <w:rStyle w:val="normaltextrun"/>
          <w:rFonts w:ascii="Arial" w:hAnsi="Arial" w:cs="Arial"/>
          <w:sz w:val="22"/>
          <w:szCs w:val="22"/>
        </w:rPr>
        <w:t xml:space="preserve"> ist eins der ersten drei Bits falsch übermittelt, hier schwarz in Feld 1 dargestellt. 0011010 wurde empfangen. Dann zeigt aber Bit 5 etwas Falsches an, denn die Felder 1, 2 und 4 haben nun nur eine 1, darum müsste in Feld 5 eine 1 stehen. Ebenso passt der Eintrag in Feld 6 nicht mehr. Aber in Feld 7 steht weiterhin das Richtige. Wenn der Empfänger also die Bitfolge prüft, merkt er, dass genau zwei Fehler aufgetreten sind, nämlich in Feld 5 und 6, darum muss – es durfte ja nur ein Fehler beim Senden auftreten – Feld 1 falsch sein. Da dort das Bit 0 angekommen ist, hätte es eine 1 sein müssen. Also korrigiert der Empfänger den Fehler und nimmt als Nachricht nun 1011010 an. Ebenso können Einzelfehler in Feld 2 oder 3 korrigiert werden. </w:t>
      </w:r>
    </w:p>
    <w:p w14:paraId="7F85C6D9" w14:textId="77777777" w:rsidR="00D54C39" w:rsidRPr="00442D07" w:rsidRDefault="00D54C39" w:rsidP="00BC12D8">
      <w:pPr>
        <w:rPr>
          <w:rStyle w:val="normaltextrun"/>
          <w:rFonts w:ascii="Arial" w:hAnsi="Arial" w:cs="Arial"/>
          <w:sz w:val="22"/>
          <w:szCs w:val="22"/>
        </w:rPr>
      </w:pPr>
      <w:r w:rsidRPr="00442D07">
        <w:rPr>
          <w:rStyle w:val="normaltextrun"/>
          <w:rFonts w:ascii="Arial" w:hAnsi="Arial" w:cs="Arial"/>
          <w:sz w:val="22"/>
          <w:szCs w:val="22"/>
        </w:rPr>
        <w:t>Typ 2 </w:t>
      </w:r>
    </w:p>
    <w:p w14:paraId="4A2A768E" w14:textId="7B67212F" w:rsidR="00D54C39" w:rsidRPr="00442D07" w:rsidRDefault="00BC12D8" w:rsidP="00BC12D8">
      <w:pPr>
        <w:rPr>
          <w:rStyle w:val="normaltextrun"/>
          <w:rFonts w:ascii="Arial" w:hAnsi="Arial" w:cs="Arial"/>
          <w:sz w:val="22"/>
          <w:szCs w:val="22"/>
        </w:rPr>
      </w:pPr>
      <w:r w:rsidRPr="00442D07">
        <w:rPr>
          <w:rStyle w:val="normaltextrun"/>
          <w:rFonts w:ascii="Arial" w:hAnsi="Arial" w:cs="Arial"/>
          <w:sz w:val="22"/>
          <w:szCs w:val="22"/>
        </w:rPr>
        <w:t xml:space="preserve">In Abb. </w:t>
      </w:r>
      <w:r w:rsidR="00D54C39" w:rsidRPr="00442D07">
        <w:rPr>
          <w:rStyle w:val="normaltextrun"/>
          <w:rFonts w:ascii="Arial" w:hAnsi="Arial" w:cs="Arial"/>
          <w:sz w:val="22"/>
          <w:szCs w:val="22"/>
        </w:rPr>
        <w:t>b</w:t>
      </w:r>
      <w:r w:rsidRPr="00442D07">
        <w:rPr>
          <w:rStyle w:val="normaltextrun"/>
          <w:rFonts w:ascii="Arial" w:hAnsi="Arial" w:cs="Arial"/>
          <w:sz w:val="22"/>
          <w:szCs w:val="22"/>
        </w:rPr>
        <w:t>)</w:t>
      </w:r>
      <w:r w:rsidR="00D54C39" w:rsidRPr="00442D07">
        <w:rPr>
          <w:rStyle w:val="normaltextrun"/>
          <w:rFonts w:ascii="Arial" w:hAnsi="Arial" w:cs="Arial"/>
          <w:sz w:val="22"/>
          <w:szCs w:val="22"/>
        </w:rPr>
        <w:t xml:space="preserve"> ist das vierte Bit falsch übermittelt, hier schwarz in Feld 4 dargestellt. 1010010 wurde empfangen. Nun sind ebenfalls die Felder 5 und 6 falsch, aber auch Feld 7. Hieraus schlie</w:t>
      </w:r>
      <w:r w:rsidR="009D7A2A">
        <w:rPr>
          <w:rStyle w:val="normaltextrun"/>
          <w:rFonts w:ascii="Arial" w:hAnsi="Arial" w:cs="Arial"/>
          <w:sz w:val="22"/>
          <w:szCs w:val="22"/>
        </w:rPr>
        <w:t>ss</w:t>
      </w:r>
      <w:r w:rsidR="00D54C39" w:rsidRPr="00442D07">
        <w:rPr>
          <w:rStyle w:val="normaltextrun"/>
          <w:rFonts w:ascii="Arial" w:hAnsi="Arial" w:cs="Arial"/>
          <w:sz w:val="22"/>
          <w:szCs w:val="22"/>
        </w:rPr>
        <w:t>t der Empfänger, dass das Bit in Feld 4 falsch angekommen ist. Er berichtigt es und nimmt als Nachricht nun 1011010 an. </w:t>
      </w:r>
    </w:p>
    <w:p w14:paraId="5A130C03" w14:textId="77777777" w:rsidR="00D54C39" w:rsidRPr="00442D07" w:rsidRDefault="00D54C39" w:rsidP="00BC12D8">
      <w:pPr>
        <w:rPr>
          <w:rStyle w:val="normaltextrun"/>
          <w:rFonts w:ascii="Arial" w:hAnsi="Arial" w:cs="Arial"/>
          <w:sz w:val="22"/>
          <w:szCs w:val="22"/>
        </w:rPr>
      </w:pPr>
      <w:r w:rsidRPr="00442D07">
        <w:rPr>
          <w:rStyle w:val="normaltextrun"/>
          <w:rFonts w:ascii="Arial" w:hAnsi="Arial" w:cs="Arial"/>
          <w:sz w:val="22"/>
          <w:szCs w:val="22"/>
        </w:rPr>
        <w:t>Typ 3 </w:t>
      </w:r>
    </w:p>
    <w:p w14:paraId="27C0B48B" w14:textId="097DE090" w:rsidR="00D54C39" w:rsidRPr="00442D07" w:rsidRDefault="00BC12D8" w:rsidP="00BC12D8">
      <w:pPr>
        <w:rPr>
          <w:rStyle w:val="normaltextrun"/>
          <w:rFonts w:ascii="Arial" w:hAnsi="Arial" w:cs="Arial"/>
          <w:sz w:val="22"/>
          <w:szCs w:val="22"/>
        </w:rPr>
      </w:pPr>
      <w:r w:rsidRPr="00442D07">
        <w:rPr>
          <w:rStyle w:val="normaltextrun"/>
          <w:rFonts w:ascii="Arial" w:hAnsi="Arial" w:cs="Arial"/>
          <w:sz w:val="22"/>
          <w:szCs w:val="22"/>
        </w:rPr>
        <w:t>In Abb. c)</w:t>
      </w:r>
      <w:r w:rsidR="00D54C39" w:rsidRPr="00442D07">
        <w:rPr>
          <w:rStyle w:val="normaltextrun"/>
          <w:rFonts w:ascii="Arial" w:hAnsi="Arial" w:cs="Arial"/>
          <w:sz w:val="22"/>
          <w:szCs w:val="22"/>
        </w:rPr>
        <w:t xml:space="preserve"> ist eins der Korrekturbits falsch übermittelt, hier schwarz in Feld 5 dargestellt. 1011110 wurde empfangen. Von diesem Fehler sind die Felder 6 und 7 nicht berührt, ausschlie</w:t>
      </w:r>
      <w:r w:rsidR="00D91C43">
        <w:rPr>
          <w:rStyle w:val="normaltextrun"/>
          <w:rFonts w:ascii="Arial" w:hAnsi="Arial" w:cs="Arial"/>
          <w:sz w:val="22"/>
          <w:szCs w:val="22"/>
        </w:rPr>
        <w:t>ss</w:t>
      </w:r>
      <w:r w:rsidR="00D54C39" w:rsidRPr="00442D07">
        <w:rPr>
          <w:rStyle w:val="normaltextrun"/>
          <w:rFonts w:ascii="Arial" w:hAnsi="Arial" w:cs="Arial"/>
          <w:sz w:val="22"/>
          <w:szCs w:val="22"/>
        </w:rPr>
        <w:t>lich Feld 5 zeigt etwas Falsches an. Daraus schlie</w:t>
      </w:r>
      <w:r w:rsidR="00D91C43">
        <w:rPr>
          <w:rStyle w:val="normaltextrun"/>
          <w:rFonts w:ascii="Arial" w:hAnsi="Arial" w:cs="Arial"/>
          <w:sz w:val="22"/>
          <w:szCs w:val="22"/>
        </w:rPr>
        <w:t>ss</w:t>
      </w:r>
      <w:r w:rsidR="00D54C39" w:rsidRPr="00442D07">
        <w:rPr>
          <w:rStyle w:val="normaltextrun"/>
          <w:rFonts w:ascii="Arial" w:hAnsi="Arial" w:cs="Arial"/>
          <w:sz w:val="22"/>
          <w:szCs w:val="22"/>
        </w:rPr>
        <w:t>t der Empfänger, dass nur das Bit in Feld 5 selbst falsch angekommen ist. Er berichtigt es und nimmt als Nachricht nun 1011010 an. Ebenso geht es bei Einzelfehlern in Feld 6 oder 7. </w:t>
      </w:r>
    </w:p>
    <w:p w14:paraId="26DB1017" w14:textId="77777777" w:rsidR="00D54C39" w:rsidRPr="00442D07" w:rsidRDefault="00D54C39" w:rsidP="00BC12D8">
      <w:pPr>
        <w:rPr>
          <w:rStyle w:val="normaltextrun"/>
          <w:rFonts w:ascii="Arial" w:hAnsi="Arial" w:cs="Arial"/>
          <w:sz w:val="22"/>
          <w:szCs w:val="22"/>
        </w:rPr>
      </w:pPr>
      <w:r w:rsidRPr="00442D07">
        <w:rPr>
          <w:rStyle w:val="normaltextrun"/>
          <w:rFonts w:ascii="Arial" w:hAnsi="Arial" w:cs="Arial"/>
          <w:sz w:val="22"/>
          <w:szCs w:val="22"/>
        </w:rPr>
        <w:t xml:space="preserve">Wir haben gesehen: Der </w:t>
      </w:r>
      <w:proofErr w:type="spellStart"/>
      <w:r w:rsidRPr="00442D07">
        <w:rPr>
          <w:rStyle w:val="normaltextrun"/>
          <w:rFonts w:ascii="Arial" w:hAnsi="Arial" w:cs="Arial"/>
          <w:sz w:val="22"/>
          <w:szCs w:val="22"/>
        </w:rPr>
        <w:t>Hamming</w:t>
      </w:r>
      <w:proofErr w:type="spellEnd"/>
      <w:r w:rsidRPr="00442D07">
        <w:rPr>
          <w:rStyle w:val="normaltextrun"/>
          <w:rFonts w:ascii="Arial" w:hAnsi="Arial" w:cs="Arial"/>
          <w:sz w:val="22"/>
          <w:szCs w:val="22"/>
        </w:rPr>
        <w:t>-Code kann Einzelfehler immer korrigieren. </w:t>
      </w:r>
    </w:p>
    <w:p w14:paraId="3D0502CB" w14:textId="77777777" w:rsidR="00D54C39" w:rsidRPr="00442D07" w:rsidRDefault="00D54C39" w:rsidP="00BC12D8">
      <w:pPr>
        <w:rPr>
          <w:rStyle w:val="normaltextrun"/>
          <w:rFonts w:ascii="Arial" w:hAnsi="Arial" w:cs="Arial"/>
          <w:sz w:val="22"/>
          <w:szCs w:val="22"/>
        </w:rPr>
      </w:pPr>
      <w:r w:rsidRPr="00442D07">
        <w:rPr>
          <w:rStyle w:val="normaltextrun"/>
          <w:rFonts w:ascii="Arial" w:hAnsi="Arial" w:cs="Arial"/>
          <w:sz w:val="22"/>
          <w:szCs w:val="22"/>
        </w:rPr>
        <w:t>Wenn also in einer sehr langen Bitfolge in keinem Siebenerblock mehr als ein Übertragungsfehler auftritt, ist am Ende dennoch die ganze Folge vollständig richtig. </w:t>
      </w:r>
    </w:p>
    <w:sectPr w:rsidR="00D54C39" w:rsidRPr="00442D07" w:rsidSect="00CE760B">
      <w:headerReference w:type="default" r:id="rId13"/>
      <w:footerReference w:type="default" r:id="rId14"/>
      <w:headerReference w:type="first" r:id="rId15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113F2C7E" w16cex:dateUtc="2020-02-03T16:01:00Z"/>
  <w16cex:commentExtensible w16cex:durableId="55C2415A" w16cex:dateUtc="2020-02-03T16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5028F" w14:textId="77777777" w:rsidR="00410EA9" w:rsidRDefault="00410EA9" w:rsidP="00CE1DA8">
      <w:r>
        <w:separator/>
      </w:r>
    </w:p>
  </w:endnote>
  <w:endnote w:type="continuationSeparator" w:id="0">
    <w:p w14:paraId="6E249A64" w14:textId="77777777" w:rsidR="00410EA9" w:rsidRDefault="00410EA9" w:rsidP="00CE1DA8">
      <w:r>
        <w:continuationSeparator/>
      </w:r>
    </w:p>
  </w:endnote>
  <w:endnote w:type="continuationNotice" w:id="1">
    <w:p w14:paraId="7DD5BA9B" w14:textId="77777777" w:rsidR="00410EA9" w:rsidRDefault="00410E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CD1781" w14:paraId="0E4D1A72" w14:textId="77777777" w:rsidTr="00BB32FA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734552EE" w14:textId="77777777" w:rsidR="00CD1781" w:rsidRDefault="00CD1781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458B5BC9" w14:textId="51EBF5C9" w:rsidR="00CD1781" w:rsidRDefault="00CD1781" w:rsidP="00BB32FA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D1227E">
            <w:rPr>
              <w:noProof/>
            </w:rPr>
            <w:t>15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D1227E"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</w:tc>
    </w:tr>
  </w:tbl>
  <w:p w14:paraId="3EFC3485" w14:textId="77777777" w:rsidR="00CD1781" w:rsidRPr="007D4887" w:rsidRDefault="00CD1781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93A73" w14:textId="77777777" w:rsidR="00410EA9" w:rsidRDefault="00410EA9" w:rsidP="00CE1DA8">
      <w:r>
        <w:separator/>
      </w:r>
    </w:p>
  </w:footnote>
  <w:footnote w:type="continuationSeparator" w:id="0">
    <w:p w14:paraId="6C89F9BD" w14:textId="77777777" w:rsidR="00410EA9" w:rsidRDefault="00410EA9" w:rsidP="00CE1DA8">
      <w:r>
        <w:continuationSeparator/>
      </w:r>
    </w:p>
  </w:footnote>
  <w:footnote w:type="continuationNotice" w:id="1">
    <w:p w14:paraId="768386AB" w14:textId="77777777" w:rsidR="00410EA9" w:rsidRDefault="00410E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ED808" w14:textId="3EEFC058" w:rsidR="00CE760B" w:rsidRPr="00CE760B" w:rsidRDefault="00CE760B">
    <w:pPr>
      <w:pStyle w:val="Kopfzeile"/>
      <w:rPr>
        <w:lang w:val="en-US"/>
      </w:rPr>
    </w:pPr>
    <w:r w:rsidRPr="00CE760B">
      <w:rPr>
        <w:lang w:val="en-US"/>
      </w:rPr>
      <w:t xml:space="preserve">Error Detection and Correction / </w:t>
    </w:r>
    <w:proofErr w:type="spellStart"/>
    <w:r w:rsidRPr="00CE760B">
      <w:rPr>
        <w:lang w:val="en-US"/>
      </w:rPr>
      <w:t>Urs</w:t>
    </w:r>
    <w:proofErr w:type="spellEnd"/>
    <w:r w:rsidRPr="00CE760B">
      <w:rPr>
        <w:lang w:val="en-US"/>
      </w:rPr>
      <w:t xml:space="preserve"> Meyer 2020</w:t>
    </w:r>
    <w:r w:rsidR="00410EA9">
      <w:rPr>
        <w:noProof/>
        <w:lang w:val="en-US"/>
      </w:rPr>
      <w:pict w14:anchorId="7DE52433">
        <v:rect id="_x0000_i1025" alt="" style="width:481.55pt;height:.05pt;mso-width-percent:0;mso-height-percent:0;mso-width-percent:0;mso-height-percent:0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F52F" w14:textId="22EAE039" w:rsidR="00CD1781" w:rsidRPr="00CE760B" w:rsidRDefault="00CE760B">
    <w:pPr>
      <w:pStyle w:val="Kopfzeile"/>
      <w:rPr>
        <w:lang w:val="en-US"/>
      </w:rPr>
    </w:pPr>
    <w:r w:rsidRPr="00CE760B">
      <w:rPr>
        <w:lang w:val="en-US"/>
      </w:rPr>
      <w:t xml:space="preserve">Error Detection and Correction / </w:t>
    </w:r>
    <w:proofErr w:type="spellStart"/>
    <w:r w:rsidRPr="00CE760B">
      <w:rPr>
        <w:lang w:val="en-US"/>
      </w:rPr>
      <w:t>Urs</w:t>
    </w:r>
    <w:proofErr w:type="spellEnd"/>
    <w:r w:rsidRPr="00CE760B">
      <w:rPr>
        <w:lang w:val="en-US"/>
      </w:rPr>
      <w:t xml:space="preserve"> Meyer</w:t>
    </w:r>
    <w:r>
      <w:rPr>
        <w:lang w:val="en-US"/>
      </w:rPr>
      <w:t xml:space="preserve">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424C"/>
    <w:multiLevelType w:val="multilevel"/>
    <w:tmpl w:val="3C9823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92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587F62"/>
    <w:multiLevelType w:val="multilevel"/>
    <w:tmpl w:val="60620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A1BF2"/>
    <w:multiLevelType w:val="hybridMultilevel"/>
    <w:tmpl w:val="AA3EB7C0"/>
    <w:lvl w:ilvl="0" w:tplc="BF2E01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F54D6"/>
    <w:multiLevelType w:val="hybridMultilevel"/>
    <w:tmpl w:val="A4E8C23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903F9"/>
    <w:multiLevelType w:val="hybridMultilevel"/>
    <w:tmpl w:val="50649844"/>
    <w:lvl w:ilvl="0" w:tplc="B9DA9490">
      <w:start w:val="1"/>
      <w:numFmt w:val="bullet"/>
      <w:lvlText w:val=""/>
      <w:lvlJc w:val="left"/>
      <w:pPr>
        <w:ind w:left="116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11" w15:restartNumberingAfterBreak="0">
    <w:nsid w:val="2B813B42"/>
    <w:multiLevelType w:val="multilevel"/>
    <w:tmpl w:val="2E362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BE5475"/>
    <w:multiLevelType w:val="multilevel"/>
    <w:tmpl w:val="C1A6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62A9C"/>
    <w:multiLevelType w:val="multilevel"/>
    <w:tmpl w:val="9D0C48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2F357C"/>
    <w:multiLevelType w:val="hybridMultilevel"/>
    <w:tmpl w:val="1C9E52A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625522"/>
    <w:multiLevelType w:val="multilevel"/>
    <w:tmpl w:val="4A74BD5C"/>
    <w:numStyleLink w:val="ParlamentsdiensteProtokoll"/>
  </w:abstractNum>
  <w:abstractNum w:abstractNumId="16" w15:restartNumberingAfterBreak="0">
    <w:nsid w:val="3485026D"/>
    <w:multiLevelType w:val="multilevel"/>
    <w:tmpl w:val="684A7C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0E6353"/>
    <w:multiLevelType w:val="multilevel"/>
    <w:tmpl w:val="7174D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E29710C"/>
    <w:multiLevelType w:val="multilevel"/>
    <w:tmpl w:val="75D4D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F699C"/>
    <w:multiLevelType w:val="multilevel"/>
    <w:tmpl w:val="9A704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A5567E4"/>
    <w:multiLevelType w:val="multilevel"/>
    <w:tmpl w:val="0409001F"/>
    <w:numStyleLink w:val="AktennotizTraktanden"/>
  </w:abstractNum>
  <w:abstractNum w:abstractNumId="22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3" w15:restartNumberingAfterBreak="0">
    <w:nsid w:val="5629375F"/>
    <w:multiLevelType w:val="multilevel"/>
    <w:tmpl w:val="F78E9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7ED709D"/>
    <w:multiLevelType w:val="hybridMultilevel"/>
    <w:tmpl w:val="B81CAB0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B7B0E"/>
    <w:multiLevelType w:val="multilevel"/>
    <w:tmpl w:val="128616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9F1D34"/>
    <w:multiLevelType w:val="hybridMultilevel"/>
    <w:tmpl w:val="13A2A0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8B0364"/>
    <w:multiLevelType w:val="multilevel"/>
    <w:tmpl w:val="973E9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AB360B"/>
    <w:multiLevelType w:val="multilevel"/>
    <w:tmpl w:val="FB30F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61A0A"/>
    <w:multiLevelType w:val="multilevel"/>
    <w:tmpl w:val="53D0C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791EB5"/>
    <w:multiLevelType w:val="multilevel"/>
    <w:tmpl w:val="67D84E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89532D"/>
    <w:multiLevelType w:val="hybridMultilevel"/>
    <w:tmpl w:val="1BC810C6"/>
    <w:lvl w:ilvl="0" w:tplc="D1100CA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25F2A"/>
    <w:multiLevelType w:val="hybridMultilevel"/>
    <w:tmpl w:val="B608F044"/>
    <w:lvl w:ilvl="0" w:tplc="B9DA9490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0"/>
  </w:num>
  <w:num w:numId="6">
    <w:abstractNumId w:val="1"/>
  </w:num>
  <w:num w:numId="7">
    <w:abstractNumId w:val="4"/>
  </w:num>
  <w:num w:numId="8">
    <w:abstractNumId w:val="2"/>
  </w:num>
  <w:num w:numId="9">
    <w:abstractNumId w:val="21"/>
  </w:num>
  <w:num w:numId="10">
    <w:abstractNumId w:val="15"/>
    <w:lvlOverride w:ilvl="1">
      <w:lvl w:ilvl="1">
        <w:start w:val="1"/>
        <w:numFmt w:val="decimal"/>
        <w:pStyle w:val="berschrift2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2"/>
  </w:num>
  <w:num w:numId="12">
    <w:abstractNumId w:val="24"/>
  </w:num>
  <w:num w:numId="13">
    <w:abstractNumId w:val="33"/>
  </w:num>
  <w:num w:numId="14">
    <w:abstractNumId w:val="10"/>
  </w:num>
  <w:num w:numId="15">
    <w:abstractNumId w:val="34"/>
  </w:num>
  <w:num w:numId="16">
    <w:abstractNumId w:val="3"/>
  </w:num>
  <w:num w:numId="17">
    <w:abstractNumId w:val="8"/>
  </w:num>
  <w:num w:numId="18">
    <w:abstractNumId w:val="11"/>
  </w:num>
  <w:num w:numId="19">
    <w:abstractNumId w:val="0"/>
  </w:num>
  <w:num w:numId="20">
    <w:abstractNumId w:val="13"/>
  </w:num>
  <w:num w:numId="21">
    <w:abstractNumId w:val="32"/>
  </w:num>
  <w:num w:numId="22">
    <w:abstractNumId w:val="28"/>
  </w:num>
  <w:num w:numId="23">
    <w:abstractNumId w:val="27"/>
  </w:num>
  <w:num w:numId="24">
    <w:abstractNumId w:val="23"/>
  </w:num>
  <w:num w:numId="25">
    <w:abstractNumId w:val="19"/>
  </w:num>
  <w:num w:numId="26">
    <w:abstractNumId w:val="31"/>
  </w:num>
  <w:num w:numId="27">
    <w:abstractNumId w:val="16"/>
  </w:num>
  <w:num w:numId="28">
    <w:abstractNumId w:val="25"/>
  </w:num>
  <w:num w:numId="29">
    <w:abstractNumId w:val="17"/>
  </w:num>
  <w:num w:numId="30">
    <w:abstractNumId w:val="20"/>
  </w:num>
  <w:num w:numId="31">
    <w:abstractNumId w:val="6"/>
  </w:num>
  <w:num w:numId="32">
    <w:abstractNumId w:val="12"/>
  </w:num>
  <w:num w:numId="33">
    <w:abstractNumId w:val="9"/>
  </w:num>
  <w:num w:numId="34">
    <w:abstractNumId w:val="14"/>
  </w:num>
  <w:num w:numId="35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3F"/>
    <w:rsid w:val="00001F1A"/>
    <w:rsid w:val="000020A1"/>
    <w:rsid w:val="0000243A"/>
    <w:rsid w:val="00003F62"/>
    <w:rsid w:val="00004724"/>
    <w:rsid w:val="00004D3A"/>
    <w:rsid w:val="00007047"/>
    <w:rsid w:val="000111EC"/>
    <w:rsid w:val="0001236A"/>
    <w:rsid w:val="00012B61"/>
    <w:rsid w:val="00014B4A"/>
    <w:rsid w:val="0001614E"/>
    <w:rsid w:val="000177BC"/>
    <w:rsid w:val="00025AF8"/>
    <w:rsid w:val="00026B3D"/>
    <w:rsid w:val="000271EF"/>
    <w:rsid w:val="000400D4"/>
    <w:rsid w:val="00051B20"/>
    <w:rsid w:val="00051C44"/>
    <w:rsid w:val="0005403C"/>
    <w:rsid w:val="0006116F"/>
    <w:rsid w:val="00061F6A"/>
    <w:rsid w:val="00064917"/>
    <w:rsid w:val="00070DF5"/>
    <w:rsid w:val="00072BB4"/>
    <w:rsid w:val="000731EE"/>
    <w:rsid w:val="0007329C"/>
    <w:rsid w:val="00075CB3"/>
    <w:rsid w:val="0007739B"/>
    <w:rsid w:val="00077893"/>
    <w:rsid w:val="00081BFD"/>
    <w:rsid w:val="00081D5A"/>
    <w:rsid w:val="0009012C"/>
    <w:rsid w:val="00092A53"/>
    <w:rsid w:val="000962F3"/>
    <w:rsid w:val="000A36C3"/>
    <w:rsid w:val="000B45CA"/>
    <w:rsid w:val="000B4618"/>
    <w:rsid w:val="000B49E0"/>
    <w:rsid w:val="000B523E"/>
    <w:rsid w:val="000B5DB6"/>
    <w:rsid w:val="000C04E6"/>
    <w:rsid w:val="000C3DDF"/>
    <w:rsid w:val="000C45B6"/>
    <w:rsid w:val="000D13F7"/>
    <w:rsid w:val="000D1D55"/>
    <w:rsid w:val="000D60AD"/>
    <w:rsid w:val="000D62D5"/>
    <w:rsid w:val="000E21A9"/>
    <w:rsid w:val="000E4299"/>
    <w:rsid w:val="000F1736"/>
    <w:rsid w:val="000F371A"/>
    <w:rsid w:val="000F381D"/>
    <w:rsid w:val="000F4BB6"/>
    <w:rsid w:val="000F4FB2"/>
    <w:rsid w:val="000F518F"/>
    <w:rsid w:val="0010002C"/>
    <w:rsid w:val="0010061A"/>
    <w:rsid w:val="00100BE1"/>
    <w:rsid w:val="001042FD"/>
    <w:rsid w:val="001113F8"/>
    <w:rsid w:val="00114C62"/>
    <w:rsid w:val="00115232"/>
    <w:rsid w:val="00117D0A"/>
    <w:rsid w:val="00120E1C"/>
    <w:rsid w:val="00121DFC"/>
    <w:rsid w:val="00121EC8"/>
    <w:rsid w:val="00122B52"/>
    <w:rsid w:val="00123E5A"/>
    <w:rsid w:val="001255A6"/>
    <w:rsid w:val="00133B75"/>
    <w:rsid w:val="00135A42"/>
    <w:rsid w:val="00146B5C"/>
    <w:rsid w:val="001506A8"/>
    <w:rsid w:val="0015125B"/>
    <w:rsid w:val="00151FB7"/>
    <w:rsid w:val="001534C0"/>
    <w:rsid w:val="00153DEE"/>
    <w:rsid w:val="001549E4"/>
    <w:rsid w:val="00155496"/>
    <w:rsid w:val="001560AD"/>
    <w:rsid w:val="00157614"/>
    <w:rsid w:val="00160A13"/>
    <w:rsid w:val="0016592C"/>
    <w:rsid w:val="00166A87"/>
    <w:rsid w:val="001671FA"/>
    <w:rsid w:val="001677AF"/>
    <w:rsid w:val="00170D6E"/>
    <w:rsid w:val="00172542"/>
    <w:rsid w:val="00173FEE"/>
    <w:rsid w:val="001742F9"/>
    <w:rsid w:val="001748AC"/>
    <w:rsid w:val="00174E06"/>
    <w:rsid w:val="001772F0"/>
    <w:rsid w:val="00182681"/>
    <w:rsid w:val="00182908"/>
    <w:rsid w:val="0018368B"/>
    <w:rsid w:val="00183CA3"/>
    <w:rsid w:val="00184129"/>
    <w:rsid w:val="00190EF4"/>
    <w:rsid w:val="0019407B"/>
    <w:rsid w:val="00194227"/>
    <w:rsid w:val="001A0E07"/>
    <w:rsid w:val="001A1E92"/>
    <w:rsid w:val="001B04B2"/>
    <w:rsid w:val="001B0DA8"/>
    <w:rsid w:val="001B2FC4"/>
    <w:rsid w:val="001B46DE"/>
    <w:rsid w:val="001B46FF"/>
    <w:rsid w:val="001C1FA2"/>
    <w:rsid w:val="001C26E4"/>
    <w:rsid w:val="001C75E4"/>
    <w:rsid w:val="001C7671"/>
    <w:rsid w:val="001D0B40"/>
    <w:rsid w:val="001D1950"/>
    <w:rsid w:val="001D5049"/>
    <w:rsid w:val="001D6F49"/>
    <w:rsid w:val="001D73C6"/>
    <w:rsid w:val="001E3E2F"/>
    <w:rsid w:val="001E5725"/>
    <w:rsid w:val="001E72E0"/>
    <w:rsid w:val="00201E7A"/>
    <w:rsid w:val="00204881"/>
    <w:rsid w:val="0021003D"/>
    <w:rsid w:val="002113A3"/>
    <w:rsid w:val="00213165"/>
    <w:rsid w:val="00214250"/>
    <w:rsid w:val="0021474E"/>
    <w:rsid w:val="00214845"/>
    <w:rsid w:val="00216BAE"/>
    <w:rsid w:val="00220263"/>
    <w:rsid w:val="00220EA1"/>
    <w:rsid w:val="0022185E"/>
    <w:rsid w:val="002242C4"/>
    <w:rsid w:val="00227C44"/>
    <w:rsid w:val="002423E2"/>
    <w:rsid w:val="00247C7F"/>
    <w:rsid w:val="00247F7E"/>
    <w:rsid w:val="00251FA4"/>
    <w:rsid w:val="00254D41"/>
    <w:rsid w:val="0025604E"/>
    <w:rsid w:val="00260B20"/>
    <w:rsid w:val="0026275F"/>
    <w:rsid w:val="002658D5"/>
    <w:rsid w:val="0027149C"/>
    <w:rsid w:val="0027286F"/>
    <w:rsid w:val="0027503D"/>
    <w:rsid w:val="00277A1F"/>
    <w:rsid w:val="00280BCB"/>
    <w:rsid w:val="00281170"/>
    <w:rsid w:val="00281F71"/>
    <w:rsid w:val="00282C95"/>
    <w:rsid w:val="00286975"/>
    <w:rsid w:val="00287A5D"/>
    <w:rsid w:val="00287B8F"/>
    <w:rsid w:val="002924C7"/>
    <w:rsid w:val="002A06F5"/>
    <w:rsid w:val="002A27F4"/>
    <w:rsid w:val="002A61C7"/>
    <w:rsid w:val="002B4510"/>
    <w:rsid w:val="002B7D2F"/>
    <w:rsid w:val="002B7FE0"/>
    <w:rsid w:val="002C1762"/>
    <w:rsid w:val="002C1826"/>
    <w:rsid w:val="002C19D2"/>
    <w:rsid w:val="002C3EC0"/>
    <w:rsid w:val="002C5B3F"/>
    <w:rsid w:val="002C64C1"/>
    <w:rsid w:val="002C67B1"/>
    <w:rsid w:val="002D35C1"/>
    <w:rsid w:val="002D7359"/>
    <w:rsid w:val="002D7677"/>
    <w:rsid w:val="002E0939"/>
    <w:rsid w:val="002E1836"/>
    <w:rsid w:val="002E1934"/>
    <w:rsid w:val="002E325C"/>
    <w:rsid w:val="002E4F22"/>
    <w:rsid w:val="002E7082"/>
    <w:rsid w:val="002E71E8"/>
    <w:rsid w:val="002F4316"/>
    <w:rsid w:val="002F65CB"/>
    <w:rsid w:val="002F6663"/>
    <w:rsid w:val="002F6BEF"/>
    <w:rsid w:val="002F7503"/>
    <w:rsid w:val="00300C46"/>
    <w:rsid w:val="00300E85"/>
    <w:rsid w:val="00301A40"/>
    <w:rsid w:val="0030201B"/>
    <w:rsid w:val="00305C94"/>
    <w:rsid w:val="00306BB0"/>
    <w:rsid w:val="003135EB"/>
    <w:rsid w:val="0031402C"/>
    <w:rsid w:val="00321BAE"/>
    <w:rsid w:val="0032228F"/>
    <w:rsid w:val="00322549"/>
    <w:rsid w:val="00323405"/>
    <w:rsid w:val="00324FAA"/>
    <w:rsid w:val="00326CE9"/>
    <w:rsid w:val="00330ED5"/>
    <w:rsid w:val="00334DAA"/>
    <w:rsid w:val="00341217"/>
    <w:rsid w:val="00347422"/>
    <w:rsid w:val="003476E6"/>
    <w:rsid w:val="003504F6"/>
    <w:rsid w:val="00350555"/>
    <w:rsid w:val="003506BC"/>
    <w:rsid w:val="0035189E"/>
    <w:rsid w:val="00355FC5"/>
    <w:rsid w:val="00360CD3"/>
    <w:rsid w:val="00367C52"/>
    <w:rsid w:val="00375F51"/>
    <w:rsid w:val="003814C8"/>
    <w:rsid w:val="00381CBD"/>
    <w:rsid w:val="003841AD"/>
    <w:rsid w:val="00385A8B"/>
    <w:rsid w:val="00387ABD"/>
    <w:rsid w:val="0039299A"/>
    <w:rsid w:val="003A0315"/>
    <w:rsid w:val="003A0FBE"/>
    <w:rsid w:val="003A10CD"/>
    <w:rsid w:val="003A2103"/>
    <w:rsid w:val="003A3820"/>
    <w:rsid w:val="003A4198"/>
    <w:rsid w:val="003A4C1C"/>
    <w:rsid w:val="003A76FD"/>
    <w:rsid w:val="003B0F2E"/>
    <w:rsid w:val="003B3CCD"/>
    <w:rsid w:val="003B3DDB"/>
    <w:rsid w:val="003B4D6A"/>
    <w:rsid w:val="003C10D1"/>
    <w:rsid w:val="003C4BDC"/>
    <w:rsid w:val="003C4E0E"/>
    <w:rsid w:val="003C4E9A"/>
    <w:rsid w:val="003C584B"/>
    <w:rsid w:val="003C5C17"/>
    <w:rsid w:val="003C6DBE"/>
    <w:rsid w:val="003D1074"/>
    <w:rsid w:val="003D1CE5"/>
    <w:rsid w:val="003D2971"/>
    <w:rsid w:val="003D31B8"/>
    <w:rsid w:val="003D66DF"/>
    <w:rsid w:val="003E1AAE"/>
    <w:rsid w:val="003E3BBE"/>
    <w:rsid w:val="003E5B7E"/>
    <w:rsid w:val="00400716"/>
    <w:rsid w:val="00401FC5"/>
    <w:rsid w:val="004053B0"/>
    <w:rsid w:val="00405FAA"/>
    <w:rsid w:val="00410EA9"/>
    <w:rsid w:val="00412D8A"/>
    <w:rsid w:val="004151FD"/>
    <w:rsid w:val="00417205"/>
    <w:rsid w:val="00417A50"/>
    <w:rsid w:val="00420635"/>
    <w:rsid w:val="0042150E"/>
    <w:rsid w:val="004238DC"/>
    <w:rsid w:val="0043129F"/>
    <w:rsid w:val="00431466"/>
    <w:rsid w:val="00435316"/>
    <w:rsid w:val="004368A0"/>
    <w:rsid w:val="00440DD4"/>
    <w:rsid w:val="00442D07"/>
    <w:rsid w:val="004534BF"/>
    <w:rsid w:val="004534FF"/>
    <w:rsid w:val="0045414E"/>
    <w:rsid w:val="0045464C"/>
    <w:rsid w:val="00460B86"/>
    <w:rsid w:val="00463B94"/>
    <w:rsid w:val="00464375"/>
    <w:rsid w:val="00464C90"/>
    <w:rsid w:val="0046556B"/>
    <w:rsid w:val="00472D01"/>
    <w:rsid w:val="004762AB"/>
    <w:rsid w:val="004762B6"/>
    <w:rsid w:val="00481EB4"/>
    <w:rsid w:val="00483A26"/>
    <w:rsid w:val="00484FDF"/>
    <w:rsid w:val="00486616"/>
    <w:rsid w:val="00487612"/>
    <w:rsid w:val="004925AD"/>
    <w:rsid w:val="00493266"/>
    <w:rsid w:val="004951B1"/>
    <w:rsid w:val="0049536B"/>
    <w:rsid w:val="0049761C"/>
    <w:rsid w:val="004A03D0"/>
    <w:rsid w:val="004A0CF1"/>
    <w:rsid w:val="004A24AD"/>
    <w:rsid w:val="004A2CEF"/>
    <w:rsid w:val="004A5AAC"/>
    <w:rsid w:val="004A7EA7"/>
    <w:rsid w:val="004C30E9"/>
    <w:rsid w:val="004C369B"/>
    <w:rsid w:val="004C6A3F"/>
    <w:rsid w:val="004D0690"/>
    <w:rsid w:val="004D3470"/>
    <w:rsid w:val="004D5D91"/>
    <w:rsid w:val="004E1091"/>
    <w:rsid w:val="004E11CC"/>
    <w:rsid w:val="004E1609"/>
    <w:rsid w:val="004E37FF"/>
    <w:rsid w:val="004E7480"/>
    <w:rsid w:val="004F144A"/>
    <w:rsid w:val="004F7A05"/>
    <w:rsid w:val="00501A6F"/>
    <w:rsid w:val="00502B20"/>
    <w:rsid w:val="005037D5"/>
    <w:rsid w:val="00504464"/>
    <w:rsid w:val="005052A3"/>
    <w:rsid w:val="0051504C"/>
    <w:rsid w:val="00516FA2"/>
    <w:rsid w:val="00517244"/>
    <w:rsid w:val="00522605"/>
    <w:rsid w:val="0052294A"/>
    <w:rsid w:val="0052486C"/>
    <w:rsid w:val="00530484"/>
    <w:rsid w:val="00530905"/>
    <w:rsid w:val="00532694"/>
    <w:rsid w:val="00535212"/>
    <w:rsid w:val="005357CF"/>
    <w:rsid w:val="0053701A"/>
    <w:rsid w:val="00540657"/>
    <w:rsid w:val="00544A36"/>
    <w:rsid w:val="00544F6A"/>
    <w:rsid w:val="005452F3"/>
    <w:rsid w:val="00545BD5"/>
    <w:rsid w:val="00555775"/>
    <w:rsid w:val="005561CA"/>
    <w:rsid w:val="00556EC1"/>
    <w:rsid w:val="0055788B"/>
    <w:rsid w:val="005606F2"/>
    <w:rsid w:val="00560F07"/>
    <w:rsid w:val="00562157"/>
    <w:rsid w:val="005630FF"/>
    <w:rsid w:val="005651FA"/>
    <w:rsid w:val="00565BC5"/>
    <w:rsid w:val="00570491"/>
    <w:rsid w:val="00570BD6"/>
    <w:rsid w:val="0057247D"/>
    <w:rsid w:val="00576FD7"/>
    <w:rsid w:val="00583C95"/>
    <w:rsid w:val="00590F09"/>
    <w:rsid w:val="005919BF"/>
    <w:rsid w:val="005958F0"/>
    <w:rsid w:val="00595B1E"/>
    <w:rsid w:val="005967DB"/>
    <w:rsid w:val="00597A88"/>
    <w:rsid w:val="005A0390"/>
    <w:rsid w:val="005A143E"/>
    <w:rsid w:val="005A1783"/>
    <w:rsid w:val="005A46F6"/>
    <w:rsid w:val="005A4A96"/>
    <w:rsid w:val="005A73CE"/>
    <w:rsid w:val="005B2E70"/>
    <w:rsid w:val="005B30BB"/>
    <w:rsid w:val="005B6EBA"/>
    <w:rsid w:val="005B733D"/>
    <w:rsid w:val="005B761E"/>
    <w:rsid w:val="005B7682"/>
    <w:rsid w:val="005C0744"/>
    <w:rsid w:val="005C21C2"/>
    <w:rsid w:val="005C30BB"/>
    <w:rsid w:val="005C3CA9"/>
    <w:rsid w:val="005C5739"/>
    <w:rsid w:val="005C7B2A"/>
    <w:rsid w:val="005D0A17"/>
    <w:rsid w:val="005D1043"/>
    <w:rsid w:val="005D383F"/>
    <w:rsid w:val="005D386D"/>
    <w:rsid w:val="005E6F79"/>
    <w:rsid w:val="005F12D2"/>
    <w:rsid w:val="005F49C6"/>
    <w:rsid w:val="005F63BC"/>
    <w:rsid w:val="006057EF"/>
    <w:rsid w:val="006128A3"/>
    <w:rsid w:val="0061326D"/>
    <w:rsid w:val="006172D4"/>
    <w:rsid w:val="006179DF"/>
    <w:rsid w:val="00621E4A"/>
    <w:rsid w:val="00621EE5"/>
    <w:rsid w:val="00626EF9"/>
    <w:rsid w:val="0063180A"/>
    <w:rsid w:val="0063284D"/>
    <w:rsid w:val="00635C42"/>
    <w:rsid w:val="00635E89"/>
    <w:rsid w:val="00644F70"/>
    <w:rsid w:val="00645F12"/>
    <w:rsid w:val="006508B8"/>
    <w:rsid w:val="00653BFF"/>
    <w:rsid w:val="00657BC1"/>
    <w:rsid w:val="00660A21"/>
    <w:rsid w:val="006617A9"/>
    <w:rsid w:val="0066760E"/>
    <w:rsid w:val="00681AD9"/>
    <w:rsid w:val="006833E4"/>
    <w:rsid w:val="00685672"/>
    <w:rsid w:val="00693D2E"/>
    <w:rsid w:val="0069551D"/>
    <w:rsid w:val="00695758"/>
    <w:rsid w:val="006A162B"/>
    <w:rsid w:val="006A2429"/>
    <w:rsid w:val="006A3A4B"/>
    <w:rsid w:val="006A5C51"/>
    <w:rsid w:val="006A66BC"/>
    <w:rsid w:val="006A73AD"/>
    <w:rsid w:val="006B207C"/>
    <w:rsid w:val="006B6207"/>
    <w:rsid w:val="006C0323"/>
    <w:rsid w:val="006C1AD4"/>
    <w:rsid w:val="006C39E0"/>
    <w:rsid w:val="006D07C7"/>
    <w:rsid w:val="006D244E"/>
    <w:rsid w:val="006D317E"/>
    <w:rsid w:val="006D3947"/>
    <w:rsid w:val="006D7264"/>
    <w:rsid w:val="006E07AA"/>
    <w:rsid w:val="006E55A2"/>
    <w:rsid w:val="006E5D8D"/>
    <w:rsid w:val="006E6ED6"/>
    <w:rsid w:val="006E7605"/>
    <w:rsid w:val="006F2B4A"/>
    <w:rsid w:val="006F2D0F"/>
    <w:rsid w:val="006F433C"/>
    <w:rsid w:val="006F5B6F"/>
    <w:rsid w:val="00700A4B"/>
    <w:rsid w:val="00702575"/>
    <w:rsid w:val="00702AEE"/>
    <w:rsid w:val="00703BE1"/>
    <w:rsid w:val="00704D25"/>
    <w:rsid w:val="00715D3B"/>
    <w:rsid w:val="00717AF5"/>
    <w:rsid w:val="00717DC9"/>
    <w:rsid w:val="0072081E"/>
    <w:rsid w:val="00720BCA"/>
    <w:rsid w:val="0072138F"/>
    <w:rsid w:val="00721666"/>
    <w:rsid w:val="00722A9D"/>
    <w:rsid w:val="0072313F"/>
    <w:rsid w:val="00723246"/>
    <w:rsid w:val="00732D21"/>
    <w:rsid w:val="0073305F"/>
    <w:rsid w:val="007342E4"/>
    <w:rsid w:val="007352C3"/>
    <w:rsid w:val="007356F6"/>
    <w:rsid w:val="00737441"/>
    <w:rsid w:val="007401E9"/>
    <w:rsid w:val="00742E2F"/>
    <w:rsid w:val="00743179"/>
    <w:rsid w:val="00743D2E"/>
    <w:rsid w:val="007459EA"/>
    <w:rsid w:val="007550C0"/>
    <w:rsid w:val="007566AD"/>
    <w:rsid w:val="00756F01"/>
    <w:rsid w:val="00760868"/>
    <w:rsid w:val="00765BC1"/>
    <w:rsid w:val="007667CB"/>
    <w:rsid w:val="00767B96"/>
    <w:rsid w:val="00773D0A"/>
    <w:rsid w:val="007741B0"/>
    <w:rsid w:val="007743F0"/>
    <w:rsid w:val="00780039"/>
    <w:rsid w:val="007829B4"/>
    <w:rsid w:val="00786D5A"/>
    <w:rsid w:val="0079057E"/>
    <w:rsid w:val="0079186E"/>
    <w:rsid w:val="00792902"/>
    <w:rsid w:val="00792E4D"/>
    <w:rsid w:val="0079320D"/>
    <w:rsid w:val="00795C23"/>
    <w:rsid w:val="007A0190"/>
    <w:rsid w:val="007A0C7B"/>
    <w:rsid w:val="007A2C09"/>
    <w:rsid w:val="007A342C"/>
    <w:rsid w:val="007A6A5A"/>
    <w:rsid w:val="007B0750"/>
    <w:rsid w:val="007B0AAC"/>
    <w:rsid w:val="007B105B"/>
    <w:rsid w:val="007B1559"/>
    <w:rsid w:val="007B1D6E"/>
    <w:rsid w:val="007B360E"/>
    <w:rsid w:val="007B36C7"/>
    <w:rsid w:val="007B3D18"/>
    <w:rsid w:val="007B6C53"/>
    <w:rsid w:val="007C04F1"/>
    <w:rsid w:val="007C1B3B"/>
    <w:rsid w:val="007C1DDA"/>
    <w:rsid w:val="007C2687"/>
    <w:rsid w:val="007C4023"/>
    <w:rsid w:val="007C5AEB"/>
    <w:rsid w:val="007C718D"/>
    <w:rsid w:val="007D1B3B"/>
    <w:rsid w:val="007D22FF"/>
    <w:rsid w:val="007D4887"/>
    <w:rsid w:val="007D52C4"/>
    <w:rsid w:val="007D58B7"/>
    <w:rsid w:val="007D682F"/>
    <w:rsid w:val="007E3AA9"/>
    <w:rsid w:val="007E707C"/>
    <w:rsid w:val="007F4C7F"/>
    <w:rsid w:val="007F63B5"/>
    <w:rsid w:val="00802533"/>
    <w:rsid w:val="0080582C"/>
    <w:rsid w:val="008070AD"/>
    <w:rsid w:val="00810AFB"/>
    <w:rsid w:val="00811C2C"/>
    <w:rsid w:val="00815761"/>
    <w:rsid w:val="00816A12"/>
    <w:rsid w:val="008176A5"/>
    <w:rsid w:val="00820462"/>
    <w:rsid w:val="0082090D"/>
    <w:rsid w:val="00832FE1"/>
    <w:rsid w:val="00834719"/>
    <w:rsid w:val="00837C73"/>
    <w:rsid w:val="008447EC"/>
    <w:rsid w:val="0084776E"/>
    <w:rsid w:val="00850811"/>
    <w:rsid w:val="008513AF"/>
    <w:rsid w:val="00851CD4"/>
    <w:rsid w:val="0085570D"/>
    <w:rsid w:val="008614B1"/>
    <w:rsid w:val="00862640"/>
    <w:rsid w:val="0086444C"/>
    <w:rsid w:val="00872A16"/>
    <w:rsid w:val="0087665A"/>
    <w:rsid w:val="00880761"/>
    <w:rsid w:val="00885493"/>
    <w:rsid w:val="0088629D"/>
    <w:rsid w:val="008872FC"/>
    <w:rsid w:val="00895AA7"/>
    <w:rsid w:val="00897EFA"/>
    <w:rsid w:val="008A23F4"/>
    <w:rsid w:val="008A72A9"/>
    <w:rsid w:val="008A7C9F"/>
    <w:rsid w:val="008B4C51"/>
    <w:rsid w:val="008C1D00"/>
    <w:rsid w:val="008C43F8"/>
    <w:rsid w:val="008C5B1A"/>
    <w:rsid w:val="008C6B51"/>
    <w:rsid w:val="008C791A"/>
    <w:rsid w:val="008D0088"/>
    <w:rsid w:val="008D198B"/>
    <w:rsid w:val="008D43D9"/>
    <w:rsid w:val="008E4F49"/>
    <w:rsid w:val="008E6807"/>
    <w:rsid w:val="00901CC0"/>
    <w:rsid w:val="009025F0"/>
    <w:rsid w:val="0090406E"/>
    <w:rsid w:val="00911ED0"/>
    <w:rsid w:val="00913983"/>
    <w:rsid w:val="00914995"/>
    <w:rsid w:val="0091655B"/>
    <w:rsid w:val="0091670C"/>
    <w:rsid w:val="0091765B"/>
    <w:rsid w:val="00920097"/>
    <w:rsid w:val="00924418"/>
    <w:rsid w:val="00925B8F"/>
    <w:rsid w:val="009267DD"/>
    <w:rsid w:val="0092769E"/>
    <w:rsid w:val="009276FF"/>
    <w:rsid w:val="00930BCA"/>
    <w:rsid w:val="00931B1D"/>
    <w:rsid w:val="00931EE0"/>
    <w:rsid w:val="00935119"/>
    <w:rsid w:val="00935A0D"/>
    <w:rsid w:val="009432F3"/>
    <w:rsid w:val="00944B54"/>
    <w:rsid w:val="00944EC8"/>
    <w:rsid w:val="0094667C"/>
    <w:rsid w:val="0094744D"/>
    <w:rsid w:val="00950F3C"/>
    <w:rsid w:val="00954F79"/>
    <w:rsid w:val="00956779"/>
    <w:rsid w:val="00957CD3"/>
    <w:rsid w:val="00957EEC"/>
    <w:rsid w:val="00960A42"/>
    <w:rsid w:val="009669F6"/>
    <w:rsid w:val="00966C42"/>
    <w:rsid w:val="00971B18"/>
    <w:rsid w:val="00972224"/>
    <w:rsid w:val="00975A42"/>
    <w:rsid w:val="00976B1E"/>
    <w:rsid w:val="00976BEE"/>
    <w:rsid w:val="00977EB0"/>
    <w:rsid w:val="009854F4"/>
    <w:rsid w:val="00986D83"/>
    <w:rsid w:val="00995B87"/>
    <w:rsid w:val="009A1B6F"/>
    <w:rsid w:val="009A3418"/>
    <w:rsid w:val="009A60EA"/>
    <w:rsid w:val="009A6397"/>
    <w:rsid w:val="009A6B1D"/>
    <w:rsid w:val="009B33AC"/>
    <w:rsid w:val="009B474A"/>
    <w:rsid w:val="009C1E75"/>
    <w:rsid w:val="009C2F4B"/>
    <w:rsid w:val="009C3A47"/>
    <w:rsid w:val="009C6F49"/>
    <w:rsid w:val="009D7A2A"/>
    <w:rsid w:val="009E011E"/>
    <w:rsid w:val="009E46A6"/>
    <w:rsid w:val="009F1780"/>
    <w:rsid w:val="009F52B9"/>
    <w:rsid w:val="009F690F"/>
    <w:rsid w:val="009F6AAD"/>
    <w:rsid w:val="009F6F51"/>
    <w:rsid w:val="009F7FCA"/>
    <w:rsid w:val="00A02AEA"/>
    <w:rsid w:val="00A04C6C"/>
    <w:rsid w:val="00A04DBC"/>
    <w:rsid w:val="00A06C9B"/>
    <w:rsid w:val="00A133A8"/>
    <w:rsid w:val="00A17019"/>
    <w:rsid w:val="00A175DE"/>
    <w:rsid w:val="00A20423"/>
    <w:rsid w:val="00A26952"/>
    <w:rsid w:val="00A279CA"/>
    <w:rsid w:val="00A32363"/>
    <w:rsid w:val="00A35A73"/>
    <w:rsid w:val="00A370BE"/>
    <w:rsid w:val="00A40932"/>
    <w:rsid w:val="00A4169F"/>
    <w:rsid w:val="00A444B0"/>
    <w:rsid w:val="00A44A0E"/>
    <w:rsid w:val="00A45237"/>
    <w:rsid w:val="00A506B8"/>
    <w:rsid w:val="00A534BE"/>
    <w:rsid w:val="00A55DA9"/>
    <w:rsid w:val="00A5613F"/>
    <w:rsid w:val="00A56839"/>
    <w:rsid w:val="00A60E28"/>
    <w:rsid w:val="00A639AE"/>
    <w:rsid w:val="00A662EE"/>
    <w:rsid w:val="00A66BCF"/>
    <w:rsid w:val="00A6726F"/>
    <w:rsid w:val="00A72F5B"/>
    <w:rsid w:val="00A77DAF"/>
    <w:rsid w:val="00A821D5"/>
    <w:rsid w:val="00A83A82"/>
    <w:rsid w:val="00A851C1"/>
    <w:rsid w:val="00A915F5"/>
    <w:rsid w:val="00A91EBF"/>
    <w:rsid w:val="00A92480"/>
    <w:rsid w:val="00A93141"/>
    <w:rsid w:val="00A934F7"/>
    <w:rsid w:val="00A938BB"/>
    <w:rsid w:val="00A9692F"/>
    <w:rsid w:val="00A9797A"/>
    <w:rsid w:val="00AA2EE9"/>
    <w:rsid w:val="00AA4544"/>
    <w:rsid w:val="00AA50FE"/>
    <w:rsid w:val="00AA7432"/>
    <w:rsid w:val="00AB1276"/>
    <w:rsid w:val="00AB142C"/>
    <w:rsid w:val="00AB2EB3"/>
    <w:rsid w:val="00AB3C0C"/>
    <w:rsid w:val="00AB542F"/>
    <w:rsid w:val="00AB5460"/>
    <w:rsid w:val="00AC36A0"/>
    <w:rsid w:val="00AC49E7"/>
    <w:rsid w:val="00AD059F"/>
    <w:rsid w:val="00AD0711"/>
    <w:rsid w:val="00AD16D4"/>
    <w:rsid w:val="00AD5D64"/>
    <w:rsid w:val="00AD6AF3"/>
    <w:rsid w:val="00AE7D5E"/>
    <w:rsid w:val="00AF3A74"/>
    <w:rsid w:val="00AF4655"/>
    <w:rsid w:val="00AF6ADD"/>
    <w:rsid w:val="00B02D12"/>
    <w:rsid w:val="00B02FD0"/>
    <w:rsid w:val="00B079D5"/>
    <w:rsid w:val="00B10BD7"/>
    <w:rsid w:val="00B117E2"/>
    <w:rsid w:val="00B158A7"/>
    <w:rsid w:val="00B16011"/>
    <w:rsid w:val="00B1701D"/>
    <w:rsid w:val="00B2362A"/>
    <w:rsid w:val="00B243B1"/>
    <w:rsid w:val="00B25872"/>
    <w:rsid w:val="00B25CD3"/>
    <w:rsid w:val="00B3163D"/>
    <w:rsid w:val="00B318F5"/>
    <w:rsid w:val="00B4426D"/>
    <w:rsid w:val="00B47A4E"/>
    <w:rsid w:val="00B539AF"/>
    <w:rsid w:val="00B53CC2"/>
    <w:rsid w:val="00B54F3D"/>
    <w:rsid w:val="00B55659"/>
    <w:rsid w:val="00B563A3"/>
    <w:rsid w:val="00B617C5"/>
    <w:rsid w:val="00B62B2B"/>
    <w:rsid w:val="00B6519B"/>
    <w:rsid w:val="00B65302"/>
    <w:rsid w:val="00B719AD"/>
    <w:rsid w:val="00B72534"/>
    <w:rsid w:val="00B73DA4"/>
    <w:rsid w:val="00B74D2E"/>
    <w:rsid w:val="00B77C7C"/>
    <w:rsid w:val="00B80740"/>
    <w:rsid w:val="00B81C18"/>
    <w:rsid w:val="00B82781"/>
    <w:rsid w:val="00B832FD"/>
    <w:rsid w:val="00B87C41"/>
    <w:rsid w:val="00B90AE3"/>
    <w:rsid w:val="00B93D7D"/>
    <w:rsid w:val="00B949DF"/>
    <w:rsid w:val="00B95B00"/>
    <w:rsid w:val="00B97E59"/>
    <w:rsid w:val="00BA069B"/>
    <w:rsid w:val="00BA35F1"/>
    <w:rsid w:val="00BA3D4A"/>
    <w:rsid w:val="00BA421C"/>
    <w:rsid w:val="00BB05B1"/>
    <w:rsid w:val="00BB0E98"/>
    <w:rsid w:val="00BB2A6E"/>
    <w:rsid w:val="00BB32FA"/>
    <w:rsid w:val="00BB69EC"/>
    <w:rsid w:val="00BC12D8"/>
    <w:rsid w:val="00BC5B7F"/>
    <w:rsid w:val="00BC70F1"/>
    <w:rsid w:val="00BC7241"/>
    <w:rsid w:val="00BC7DCF"/>
    <w:rsid w:val="00BD378D"/>
    <w:rsid w:val="00BD4965"/>
    <w:rsid w:val="00BD51B2"/>
    <w:rsid w:val="00BE19D0"/>
    <w:rsid w:val="00BE2670"/>
    <w:rsid w:val="00BE5774"/>
    <w:rsid w:val="00BF0606"/>
    <w:rsid w:val="00BF0982"/>
    <w:rsid w:val="00BF21CA"/>
    <w:rsid w:val="00C01A2A"/>
    <w:rsid w:val="00C06313"/>
    <w:rsid w:val="00C063D3"/>
    <w:rsid w:val="00C07E88"/>
    <w:rsid w:val="00C124CF"/>
    <w:rsid w:val="00C15CAE"/>
    <w:rsid w:val="00C15E4E"/>
    <w:rsid w:val="00C16B57"/>
    <w:rsid w:val="00C17B35"/>
    <w:rsid w:val="00C2097E"/>
    <w:rsid w:val="00C306D0"/>
    <w:rsid w:val="00C44758"/>
    <w:rsid w:val="00C46A02"/>
    <w:rsid w:val="00C47820"/>
    <w:rsid w:val="00C545C7"/>
    <w:rsid w:val="00C57264"/>
    <w:rsid w:val="00C5767A"/>
    <w:rsid w:val="00C65412"/>
    <w:rsid w:val="00C65BBD"/>
    <w:rsid w:val="00C65E1F"/>
    <w:rsid w:val="00C676F8"/>
    <w:rsid w:val="00C700F8"/>
    <w:rsid w:val="00C7274D"/>
    <w:rsid w:val="00C729A9"/>
    <w:rsid w:val="00C74FBC"/>
    <w:rsid w:val="00C75718"/>
    <w:rsid w:val="00C768AC"/>
    <w:rsid w:val="00C77440"/>
    <w:rsid w:val="00C81CB9"/>
    <w:rsid w:val="00C827EC"/>
    <w:rsid w:val="00C82921"/>
    <w:rsid w:val="00C844DE"/>
    <w:rsid w:val="00C90BCB"/>
    <w:rsid w:val="00C917EB"/>
    <w:rsid w:val="00C924CF"/>
    <w:rsid w:val="00C92EE1"/>
    <w:rsid w:val="00C950F5"/>
    <w:rsid w:val="00C955D2"/>
    <w:rsid w:val="00C9632B"/>
    <w:rsid w:val="00CA2E86"/>
    <w:rsid w:val="00CA3145"/>
    <w:rsid w:val="00CA3698"/>
    <w:rsid w:val="00CA3F31"/>
    <w:rsid w:val="00CA5F68"/>
    <w:rsid w:val="00CA7AFB"/>
    <w:rsid w:val="00CB035E"/>
    <w:rsid w:val="00CB128E"/>
    <w:rsid w:val="00CB2685"/>
    <w:rsid w:val="00CB4824"/>
    <w:rsid w:val="00CB5696"/>
    <w:rsid w:val="00CB60DA"/>
    <w:rsid w:val="00CB6DC5"/>
    <w:rsid w:val="00CC23D3"/>
    <w:rsid w:val="00CC3CDE"/>
    <w:rsid w:val="00CC7A97"/>
    <w:rsid w:val="00CD1781"/>
    <w:rsid w:val="00CD294D"/>
    <w:rsid w:val="00CD35B3"/>
    <w:rsid w:val="00CD4E98"/>
    <w:rsid w:val="00CD4FD6"/>
    <w:rsid w:val="00CD549D"/>
    <w:rsid w:val="00CE1DA8"/>
    <w:rsid w:val="00CE495C"/>
    <w:rsid w:val="00CE4E12"/>
    <w:rsid w:val="00CE5DCA"/>
    <w:rsid w:val="00CE760B"/>
    <w:rsid w:val="00CF3110"/>
    <w:rsid w:val="00CF4098"/>
    <w:rsid w:val="00CF74F7"/>
    <w:rsid w:val="00D015B0"/>
    <w:rsid w:val="00D0286D"/>
    <w:rsid w:val="00D1227E"/>
    <w:rsid w:val="00D145D2"/>
    <w:rsid w:val="00D21E87"/>
    <w:rsid w:val="00D25CAE"/>
    <w:rsid w:val="00D26B82"/>
    <w:rsid w:val="00D302C8"/>
    <w:rsid w:val="00D30F8A"/>
    <w:rsid w:val="00D3299A"/>
    <w:rsid w:val="00D332C5"/>
    <w:rsid w:val="00D44D5A"/>
    <w:rsid w:val="00D44DC3"/>
    <w:rsid w:val="00D4568A"/>
    <w:rsid w:val="00D54B08"/>
    <w:rsid w:val="00D54C39"/>
    <w:rsid w:val="00D5746D"/>
    <w:rsid w:val="00D61772"/>
    <w:rsid w:val="00D64E88"/>
    <w:rsid w:val="00D66152"/>
    <w:rsid w:val="00D71ADC"/>
    <w:rsid w:val="00D73F7D"/>
    <w:rsid w:val="00D759BF"/>
    <w:rsid w:val="00D763F7"/>
    <w:rsid w:val="00D76C1A"/>
    <w:rsid w:val="00D82164"/>
    <w:rsid w:val="00D8345D"/>
    <w:rsid w:val="00D8379C"/>
    <w:rsid w:val="00D8772A"/>
    <w:rsid w:val="00D91C43"/>
    <w:rsid w:val="00D92005"/>
    <w:rsid w:val="00D932AD"/>
    <w:rsid w:val="00D94C23"/>
    <w:rsid w:val="00D96736"/>
    <w:rsid w:val="00D973A2"/>
    <w:rsid w:val="00D97BE7"/>
    <w:rsid w:val="00DA09AB"/>
    <w:rsid w:val="00DA50D4"/>
    <w:rsid w:val="00DA7304"/>
    <w:rsid w:val="00DB1C2D"/>
    <w:rsid w:val="00DB23CF"/>
    <w:rsid w:val="00DB31FA"/>
    <w:rsid w:val="00DB5A93"/>
    <w:rsid w:val="00DB5DB5"/>
    <w:rsid w:val="00DB72BF"/>
    <w:rsid w:val="00DC0F51"/>
    <w:rsid w:val="00DC1CEB"/>
    <w:rsid w:val="00DC3395"/>
    <w:rsid w:val="00DC34E0"/>
    <w:rsid w:val="00DC60EB"/>
    <w:rsid w:val="00DC6AD0"/>
    <w:rsid w:val="00DC72AB"/>
    <w:rsid w:val="00DD0C52"/>
    <w:rsid w:val="00DD328E"/>
    <w:rsid w:val="00DD536D"/>
    <w:rsid w:val="00DD659A"/>
    <w:rsid w:val="00DE0B03"/>
    <w:rsid w:val="00DE3759"/>
    <w:rsid w:val="00DE3FA0"/>
    <w:rsid w:val="00DE64E4"/>
    <w:rsid w:val="00DF22D9"/>
    <w:rsid w:val="00E02D46"/>
    <w:rsid w:val="00E04E11"/>
    <w:rsid w:val="00E140EB"/>
    <w:rsid w:val="00E2044D"/>
    <w:rsid w:val="00E20829"/>
    <w:rsid w:val="00E22917"/>
    <w:rsid w:val="00E2392E"/>
    <w:rsid w:val="00E30865"/>
    <w:rsid w:val="00E3348F"/>
    <w:rsid w:val="00E33767"/>
    <w:rsid w:val="00E358F4"/>
    <w:rsid w:val="00E41BAA"/>
    <w:rsid w:val="00E426F0"/>
    <w:rsid w:val="00E429ED"/>
    <w:rsid w:val="00E42F60"/>
    <w:rsid w:val="00E45B01"/>
    <w:rsid w:val="00E46027"/>
    <w:rsid w:val="00E4707D"/>
    <w:rsid w:val="00E472C2"/>
    <w:rsid w:val="00E5238D"/>
    <w:rsid w:val="00E53830"/>
    <w:rsid w:val="00E629E8"/>
    <w:rsid w:val="00E73115"/>
    <w:rsid w:val="00E74476"/>
    <w:rsid w:val="00E7586E"/>
    <w:rsid w:val="00E76658"/>
    <w:rsid w:val="00E818F5"/>
    <w:rsid w:val="00E81C63"/>
    <w:rsid w:val="00E83249"/>
    <w:rsid w:val="00E834FF"/>
    <w:rsid w:val="00E840A5"/>
    <w:rsid w:val="00E840CD"/>
    <w:rsid w:val="00E92560"/>
    <w:rsid w:val="00E93EF2"/>
    <w:rsid w:val="00E973E2"/>
    <w:rsid w:val="00EA0B73"/>
    <w:rsid w:val="00EA1828"/>
    <w:rsid w:val="00EA71CA"/>
    <w:rsid w:val="00EB2C9E"/>
    <w:rsid w:val="00EB37B9"/>
    <w:rsid w:val="00EB478E"/>
    <w:rsid w:val="00EB49D2"/>
    <w:rsid w:val="00EC094B"/>
    <w:rsid w:val="00EC3325"/>
    <w:rsid w:val="00EC6BE7"/>
    <w:rsid w:val="00ED2E41"/>
    <w:rsid w:val="00ED37E6"/>
    <w:rsid w:val="00ED60E7"/>
    <w:rsid w:val="00EE1552"/>
    <w:rsid w:val="00EE185F"/>
    <w:rsid w:val="00EE2248"/>
    <w:rsid w:val="00EE2CF8"/>
    <w:rsid w:val="00EE37BF"/>
    <w:rsid w:val="00EE6396"/>
    <w:rsid w:val="00EF1F8C"/>
    <w:rsid w:val="00EF25DD"/>
    <w:rsid w:val="00EF2F93"/>
    <w:rsid w:val="00EF303C"/>
    <w:rsid w:val="00EF3048"/>
    <w:rsid w:val="00EF59C2"/>
    <w:rsid w:val="00EF6B93"/>
    <w:rsid w:val="00F01ADB"/>
    <w:rsid w:val="00F03C10"/>
    <w:rsid w:val="00F044E1"/>
    <w:rsid w:val="00F136DF"/>
    <w:rsid w:val="00F13B91"/>
    <w:rsid w:val="00F14C0A"/>
    <w:rsid w:val="00F17FFB"/>
    <w:rsid w:val="00F20A81"/>
    <w:rsid w:val="00F26E13"/>
    <w:rsid w:val="00F30E2D"/>
    <w:rsid w:val="00F31078"/>
    <w:rsid w:val="00F311EF"/>
    <w:rsid w:val="00F32468"/>
    <w:rsid w:val="00F35FF4"/>
    <w:rsid w:val="00F363A4"/>
    <w:rsid w:val="00F378E0"/>
    <w:rsid w:val="00F437E0"/>
    <w:rsid w:val="00F46138"/>
    <w:rsid w:val="00F52E97"/>
    <w:rsid w:val="00F550CF"/>
    <w:rsid w:val="00F564DC"/>
    <w:rsid w:val="00F61018"/>
    <w:rsid w:val="00F70D0F"/>
    <w:rsid w:val="00F74811"/>
    <w:rsid w:val="00F756ED"/>
    <w:rsid w:val="00F76294"/>
    <w:rsid w:val="00F7669B"/>
    <w:rsid w:val="00F76A33"/>
    <w:rsid w:val="00F84854"/>
    <w:rsid w:val="00FA0C4A"/>
    <w:rsid w:val="00FB04C0"/>
    <w:rsid w:val="00FB0605"/>
    <w:rsid w:val="00FB1A24"/>
    <w:rsid w:val="00FB5967"/>
    <w:rsid w:val="00FC2408"/>
    <w:rsid w:val="00FC2435"/>
    <w:rsid w:val="00FC430D"/>
    <w:rsid w:val="00FD08BF"/>
    <w:rsid w:val="00FD265F"/>
    <w:rsid w:val="00FD39E1"/>
    <w:rsid w:val="00FD52C5"/>
    <w:rsid w:val="00FE40A3"/>
    <w:rsid w:val="00FF0F16"/>
    <w:rsid w:val="00FF249B"/>
    <w:rsid w:val="00FF43D8"/>
    <w:rsid w:val="00FF4CCF"/>
    <w:rsid w:val="00FF6833"/>
    <w:rsid w:val="08523E92"/>
    <w:rsid w:val="0B333D94"/>
    <w:rsid w:val="1159768E"/>
    <w:rsid w:val="32A880A7"/>
    <w:rsid w:val="474003AE"/>
    <w:rsid w:val="4BB190AF"/>
    <w:rsid w:val="5079B6CF"/>
    <w:rsid w:val="59CFC2E8"/>
    <w:rsid w:val="6A663F7F"/>
    <w:rsid w:val="6C1E6BEC"/>
    <w:rsid w:val="703CDDEF"/>
    <w:rsid w:val="716DF8C7"/>
    <w:rsid w:val="78979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BA6A2A4"/>
  <w14:defaultImageDpi w14:val="300"/>
  <w15:docId w15:val="{346153B7-09D5-4041-8CE2-FB1A954A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7B2A"/>
    <w:rPr>
      <w:rFonts w:ascii="Times New Roman" w:eastAsia="Times New Roman" w:hAnsi="Times New Roman" w:cs="Times New Roman"/>
      <w:lang w:val="de-CH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 w:line="276" w:lineRule="auto"/>
      <w:outlineLvl w:val="0"/>
    </w:pPr>
    <w:rPr>
      <w:rFonts w:ascii="Arial" w:eastAsiaTheme="minorHAnsi" w:hAnsi="Arial" w:cstheme="minorBidi"/>
      <w:b/>
      <w:sz w:val="28"/>
      <w:szCs w:val="22"/>
      <w:lang w:eastAsia="en-US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sz w:val="20"/>
      <w:szCs w:val="20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i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i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  <w:spacing w:after="200" w:line="276" w:lineRule="auto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Absender">
    <w:name w:val="Absender"/>
    <w:basedOn w:val="Standard"/>
    <w:semiHidden/>
    <w:qFormat/>
    <w:rsid w:val="00F03C10"/>
    <w:pPr>
      <w:spacing w:after="200" w:line="200" w:lineRule="exact"/>
    </w:pPr>
    <w:rPr>
      <w:rFonts w:ascii="Arial" w:eastAsiaTheme="minorHAnsi" w:hAnsi="Arial" w:cstheme="minorBidi"/>
      <w:color w:val="FF0000"/>
      <w:sz w:val="16"/>
      <w:szCs w:val="22"/>
      <w:lang w:eastAsia="en-US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pPr>
      <w:spacing w:after="200" w:line="276" w:lineRule="auto"/>
    </w:pPr>
    <w:rPr>
      <w:rFonts w:ascii="Arial" w:eastAsiaTheme="minorHAnsi" w:hAnsi="Arial" w:cstheme="minorBidi"/>
      <w:b/>
      <w:sz w:val="22"/>
      <w:szCs w:val="22"/>
      <w:lang w:eastAsia="en-US"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line="276" w:lineRule="auto"/>
    </w:pPr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pPr>
      <w:spacing w:after="200" w:line="276" w:lineRule="auto"/>
    </w:pPr>
    <w:rPr>
      <w:rFonts w:ascii="Lucida Grande" w:eastAsiaTheme="minorHAnsi" w:hAnsi="Lucida Grande" w:cs="Lucida Grande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link w:val="ListenabsatzZchn"/>
    <w:qFormat/>
    <w:rsid w:val="00F03C10"/>
    <w:pPr>
      <w:spacing w:after="200" w:line="276" w:lineRule="auto"/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  <w:spacing w:after="200" w:line="276" w:lineRule="auto"/>
    </w:pPr>
    <w:rPr>
      <w:rFonts w:ascii="Arial" w:eastAsiaTheme="minorHAnsi" w:hAnsi="Arial" w:cstheme="minorBidi"/>
      <w:noProof/>
      <w:sz w:val="22"/>
      <w:szCs w:val="22"/>
      <w:lang w:eastAsia="en-US"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  <w:spacing w:after="200" w:line="276" w:lineRule="auto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pPr>
      <w:spacing w:after="200" w:line="276" w:lineRule="auto"/>
    </w:pPr>
    <w:rPr>
      <w:rFonts w:ascii="Arial" w:eastAsiaTheme="minorHAnsi" w:hAnsi="Arial" w:cstheme="minorBidi"/>
      <w:b/>
      <w:sz w:val="28"/>
      <w:szCs w:val="2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line="276" w:lineRule="auto"/>
    </w:pPr>
    <w:rPr>
      <w:rFonts w:ascii="Arial" w:eastAsiaTheme="minorHAnsi" w:hAnsi="Arial" w:cstheme="minorBidi"/>
      <w:sz w:val="16"/>
      <w:szCs w:val="22"/>
      <w:lang w:eastAsia="en-US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line="276" w:lineRule="auto"/>
    </w:pPr>
    <w:rPr>
      <w:rFonts w:ascii="Arial" w:eastAsiaTheme="minorHAnsi" w:hAnsi="Arial" w:cstheme="minorBidi"/>
      <w:sz w:val="16"/>
      <w:szCs w:val="22"/>
      <w:lang w:eastAsia="en-US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line="264" w:lineRule="auto"/>
      <w:ind w:left="1021" w:hanging="1021"/>
    </w:pPr>
    <w:rPr>
      <w:rFonts w:ascii="Arial" w:hAnsi="Arial"/>
      <w:sz w:val="22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line="276" w:lineRule="auto"/>
    </w:pPr>
    <w:rPr>
      <w:rFonts w:ascii="Arial" w:eastAsiaTheme="minorHAnsi" w:hAnsi="Arial" w:cstheme="minorBidi"/>
      <w:sz w:val="18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spacing w:after="200" w:line="276" w:lineRule="auto"/>
      <w:jc w:val="right"/>
    </w:pPr>
    <w:rPr>
      <w:rFonts w:ascii="Arial" w:eastAsiaTheme="minorHAnsi" w:hAnsi="Arial" w:cs="Arial"/>
      <w:b/>
      <w:sz w:val="28"/>
      <w:szCs w:val="28"/>
      <w:lang w:eastAsia="en-US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line="264" w:lineRule="auto"/>
      <w:ind w:left="1276" w:right="425" w:hanging="992"/>
    </w:pPr>
    <w:rPr>
      <w:rFonts w:ascii="Arial" w:hAnsi="Arial"/>
      <w:sz w:val="22"/>
      <w:szCs w:val="20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pPr>
      <w:spacing w:after="200" w:line="276" w:lineRule="auto"/>
    </w:pPr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line="276" w:lineRule="auto"/>
    </w:pPr>
    <w:rPr>
      <w:rFonts w:ascii="Arial" w:eastAsiaTheme="minorHAnsi" w:hAnsi="Arial" w:cstheme="minorBidi"/>
      <w:sz w:val="22"/>
      <w:szCs w:val="22"/>
      <w:lang w:eastAsia="en-US"/>
    </w:r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3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pPr>
      <w:spacing w:after="200" w:line="276" w:lineRule="auto"/>
    </w:pPr>
    <w:rPr>
      <w:rFonts w:ascii="Arial" w:eastAsiaTheme="minorHAnsi" w:hAnsi="Arial" w:cstheme="minorBidi"/>
      <w:b/>
      <w:sz w:val="22"/>
      <w:szCs w:val="22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line="264" w:lineRule="auto"/>
      <w:ind w:left="1276" w:hanging="1276"/>
    </w:pPr>
    <w:rPr>
      <w:rFonts w:ascii="Arial" w:hAnsi="Arial"/>
      <w:sz w:val="22"/>
      <w:szCs w:val="20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line="276" w:lineRule="auto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Endnotentext">
    <w:name w:val="endnote text"/>
    <w:basedOn w:val="Standard"/>
    <w:link w:val="EndnotentextZchn"/>
    <w:uiPriority w:val="99"/>
    <w:unhideWhenUsed/>
    <w:rsid w:val="008513AF"/>
    <w:rPr>
      <w:rFonts w:ascii="Arial" w:eastAsiaTheme="minorHAnsi" w:hAnsi="Arial" w:cstheme="minorBidi"/>
      <w:sz w:val="18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/>
    </w:pPr>
    <w:rPr>
      <w:rFonts w:eastAsiaTheme="minorHAnsi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character" w:customStyle="1" w:styleId="ListenabsatzZchn">
    <w:name w:val="Listenabsatz Zchn"/>
    <w:link w:val="Listenabsatz"/>
    <w:rsid w:val="00645F12"/>
    <w:rPr>
      <w:rFonts w:ascii="Arial" w:eastAsiaTheme="minorHAnsi" w:hAnsi="Arial"/>
      <w:sz w:val="22"/>
      <w:szCs w:val="22"/>
      <w:lang w:val="de-CH"/>
    </w:rPr>
  </w:style>
  <w:style w:type="paragraph" w:customStyle="1" w:styleId="paragraph">
    <w:name w:val="paragraph"/>
    <w:basedOn w:val="Standard"/>
    <w:rsid w:val="00530905"/>
    <w:pPr>
      <w:spacing w:before="100" w:beforeAutospacing="1" w:after="100" w:afterAutospacing="1"/>
    </w:pPr>
    <w:rPr>
      <w:lang w:eastAsia="de-CH"/>
    </w:rPr>
  </w:style>
  <w:style w:type="character" w:customStyle="1" w:styleId="spellingerror">
    <w:name w:val="spellingerror"/>
    <w:basedOn w:val="Absatz-Standardschriftart"/>
    <w:rsid w:val="00530905"/>
  </w:style>
  <w:style w:type="character" w:customStyle="1" w:styleId="normaltextrun">
    <w:name w:val="normaltextrun"/>
    <w:basedOn w:val="Absatz-Standardschriftart"/>
    <w:rsid w:val="00530905"/>
  </w:style>
  <w:style w:type="character" w:customStyle="1" w:styleId="eop">
    <w:name w:val="eop"/>
    <w:basedOn w:val="Absatz-Standardschriftart"/>
    <w:rsid w:val="00530905"/>
  </w:style>
  <w:style w:type="paragraph" w:customStyle="1" w:styleId="p">
    <w:name w:val="p"/>
    <w:basedOn w:val="Standard"/>
    <w:rsid w:val="009C2F4B"/>
    <w:pPr>
      <w:spacing w:before="100" w:beforeAutospacing="1" w:after="100" w:afterAutospacing="1"/>
    </w:pPr>
    <w:rPr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5B7F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C5B7F"/>
    <w:rPr>
      <w:rFonts w:ascii="Arial" w:eastAsiaTheme="minorHAnsi" w:hAnsi="Arial"/>
      <w:b/>
      <w:bCs/>
      <w:sz w:val="20"/>
      <w:szCs w:val="20"/>
      <w:lang w:val="de-CH"/>
    </w:rPr>
  </w:style>
  <w:style w:type="character" w:customStyle="1" w:styleId="Erwhnung1">
    <w:name w:val="Erwähnung1"/>
    <w:basedOn w:val="Absatz-Standardschriftart"/>
    <w:uiPriority w:val="99"/>
    <w:unhideWhenUsed/>
    <w:rsid w:val="00460B86"/>
    <w:rPr>
      <w:color w:val="2B579A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60B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4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0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8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9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6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5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5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0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5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7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7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5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0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0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4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5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1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2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1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9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51" Type="http://schemas.openxmlformats.org/officeDocument/2006/relationships/customXml" Target="../customXml/item2.xml"/><Relationship Id="rId3" Type="http://schemas.openxmlformats.org/officeDocument/2006/relationships/styles" Target="styles.xml"/><Relationship Id="rId50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3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52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211705-3D03-A042-90E3-9A11620C11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2D59B5-945C-482A-8729-4CAFCC480DFA}"/>
</file>

<file path=customXml/itemProps3.xml><?xml version="1.0" encoding="utf-8"?>
<ds:datastoreItem xmlns:ds="http://schemas.openxmlformats.org/officeDocument/2006/customXml" ds:itemID="{22C212DF-3DAF-4AB7-B0CC-1B13FF28A962}"/>
</file>

<file path=customXml/itemProps4.xml><?xml version="1.0" encoding="utf-8"?>
<ds:datastoreItem xmlns:ds="http://schemas.openxmlformats.org/officeDocument/2006/customXml" ds:itemID="{184C8601-EB25-47ED-82F9-693EDDF058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3445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subject/>
  <dc:creator>Voegtli, Priska BKSD</dc:creator>
  <cp:keywords/>
  <dc:description>Vorlage erstellt am: 06.07.2016 09:22:19, Version</dc:description>
  <cp:lastModifiedBy>Meier, Simone (SekTW)</cp:lastModifiedBy>
  <cp:revision>6</cp:revision>
  <cp:lastPrinted>2018-03-23T17:28:00Z</cp:lastPrinted>
  <dcterms:created xsi:type="dcterms:W3CDTF">2020-03-31T07:22:00Z</dcterms:created>
  <dcterms:modified xsi:type="dcterms:W3CDTF">2020-04-14T15:28:00Z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