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888" w14:textId="1F13F30F" w:rsidR="00DF1A3E" w:rsidRDefault="007D011C" w:rsidP="00DF1A3E">
      <w:pPr>
        <w:rPr>
          <w:rFonts w:ascii="Arial" w:hAnsi="Arial" w:cs="Arial"/>
          <w:b/>
          <w:sz w:val="22"/>
          <w:szCs w:val="22"/>
        </w:rPr>
      </w:pPr>
      <w:r w:rsidRPr="00D55E38">
        <w:rPr>
          <w:rFonts w:ascii="Arial" w:hAnsi="Arial" w:cs="Arial"/>
          <w:b/>
          <w:bCs/>
          <w:sz w:val="22"/>
          <w:szCs w:val="22"/>
        </w:rPr>
        <w:t>Exemplarische Jahres</w:t>
      </w:r>
      <w:r w:rsidR="00D55E38" w:rsidRPr="00D55E38">
        <w:rPr>
          <w:rFonts w:ascii="Arial" w:hAnsi="Arial" w:cs="Arial"/>
          <w:b/>
          <w:bCs/>
          <w:sz w:val="22"/>
          <w:szCs w:val="22"/>
        </w:rPr>
        <w:t xml:space="preserve">planung </w:t>
      </w:r>
      <w:r w:rsidR="009B5CE8">
        <w:rPr>
          <w:rFonts w:ascii="Arial" w:hAnsi="Arial" w:cs="Arial"/>
          <w:b/>
          <w:bCs/>
          <w:sz w:val="22"/>
          <w:szCs w:val="22"/>
        </w:rPr>
        <w:t xml:space="preserve">für Fach Medien und Informatik </w:t>
      </w:r>
      <w:r w:rsidR="00D55E38" w:rsidRPr="00D55E38">
        <w:rPr>
          <w:rFonts w:ascii="Arial" w:hAnsi="Arial" w:cs="Arial"/>
          <w:b/>
          <w:bCs/>
          <w:sz w:val="22"/>
          <w:szCs w:val="22"/>
        </w:rPr>
        <w:t>im Überblick, 5. Klasse Primarschule – 2. Klasse Sekundarschule</w:t>
      </w:r>
    </w:p>
    <w:tbl>
      <w:tblPr>
        <w:tblStyle w:val="Tabellenras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24"/>
        <w:gridCol w:w="3723"/>
        <w:gridCol w:w="3723"/>
        <w:gridCol w:w="3118"/>
      </w:tblGrid>
      <w:tr w:rsidR="00A73D15" w:rsidRPr="00A73D15" w14:paraId="32C52DB9" w14:textId="2B3FD7CA" w:rsidTr="6E7E3F37">
        <w:trPr>
          <w:cantSplit/>
          <w:trHeight w:val="70"/>
        </w:trPr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C299" w14:textId="74F9950E" w:rsidR="00A73D15" w:rsidRPr="00A73D15" w:rsidRDefault="00A73D15" w:rsidP="00A73D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3D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5. Klasse </w:t>
            </w:r>
            <w:r w:rsidR="009B5C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Primar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983" w14:textId="3FDCAA9D" w:rsidR="00A73D15" w:rsidRPr="00A73D15" w:rsidRDefault="00A73D15" w:rsidP="00A73D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3D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6. Klasse </w:t>
            </w:r>
            <w:r w:rsidR="009B5C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Primar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34D4" w14:textId="0C37A808" w:rsidR="00A73D15" w:rsidRPr="00A73D15" w:rsidRDefault="009B5CE8" w:rsidP="6E7E3F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E7E3F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Klasse Sek I </w:t>
            </w:r>
          </w:p>
        </w:tc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577B0" w14:textId="7D0DFC0F" w:rsidR="00A73D15" w:rsidRPr="00A73D15" w:rsidRDefault="009B5CE8" w:rsidP="6E7E3F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E7E3F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 Klasse Sek I </w:t>
            </w:r>
          </w:p>
        </w:tc>
      </w:tr>
      <w:tr w:rsidR="00A73D15" w:rsidRPr="009A396E" w14:paraId="539A2C0C" w14:textId="52AD9080" w:rsidTr="6E7E3F37">
        <w:trPr>
          <w:cantSplit/>
          <w:trHeight w:val="252"/>
        </w:trPr>
        <w:tc>
          <w:tcPr>
            <w:tcW w:w="1303" w:type="pct"/>
            <w:tcBorders>
              <w:top w:val="single" w:sz="4" w:space="0" w:color="auto"/>
            </w:tcBorders>
            <w:shd w:val="clear" w:color="auto" w:fill="auto"/>
          </w:tcPr>
          <w:p w14:paraId="51506FE2" w14:textId="77777777" w:rsidR="009B5CE8" w:rsidRPr="00B71565" w:rsidRDefault="009B5CE8" w:rsidP="009B5CE8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5F6BFB6" w14:textId="502FD41C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Medien </w:t>
            </w:r>
            <w:r w:rsidR="00CF4DD0"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nutzen und </w:t>
            </w:r>
            <w:r w:rsidR="00047FA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Dokumente </w:t>
            </w:r>
            <w:r w:rsidR="00CF4DD0"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erstellen</w:t>
            </w:r>
          </w:p>
          <w:p w14:paraId="36256CDA" w14:textId="61C81C64" w:rsidR="00A73D15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Begriff Medien</w:t>
            </w:r>
            <w:r w:rsidR="006D0A0C">
              <w:rPr>
                <w:rFonts w:ascii="Arial" w:hAnsi="Arial" w:cs="Arial"/>
                <w:sz w:val="16"/>
                <w:szCs w:val="16"/>
              </w:rPr>
              <w:t>,</w:t>
            </w:r>
            <w:r w:rsidR="009D1A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6D48">
              <w:rPr>
                <w:rFonts w:ascii="Arial" w:hAnsi="Arial" w:cs="Arial"/>
                <w:sz w:val="16"/>
                <w:szCs w:val="16"/>
              </w:rPr>
              <w:t>Medienkonsum</w:t>
            </w:r>
          </w:p>
          <w:p w14:paraId="711A7A8E" w14:textId="77777777" w:rsidR="00E252C4" w:rsidRDefault="00E252C4" w:rsidP="00A73D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796236" w14:textId="78DDD3FD" w:rsidR="00CF4DD0" w:rsidRPr="0096670E" w:rsidRDefault="00CF4DD0" w:rsidP="00A73D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7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Tabellen und </w:t>
            </w:r>
            <w:r w:rsidR="0096670E" w:rsidRPr="009667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Diagramme lesen und </w:t>
            </w:r>
            <w:r w:rsidRPr="0096670E">
              <w:rPr>
                <w:rFonts w:ascii="Arial" w:hAnsi="Arial" w:cs="Arial"/>
                <w:b/>
                <w:bCs/>
                <w:sz w:val="16"/>
                <w:szCs w:val="16"/>
              </w:rPr>
              <w:t>erstellen</w:t>
            </w:r>
          </w:p>
          <w:p w14:paraId="4E89DE7F" w14:textId="23E07DFF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29ABAB6A" w14:textId="77777777" w:rsidR="00A73D15" w:rsidRPr="009A396E" w:rsidRDefault="00A73D15" w:rsidP="00A73D15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shd w:val="clear" w:color="auto" w:fill="auto"/>
          </w:tcPr>
          <w:p w14:paraId="596A5FD9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F9C7E13" w14:textId="628D4E7F" w:rsidR="00A73D15" w:rsidRPr="001C6D48" w:rsidRDefault="009D1AB7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Suchmaschinen</w:t>
            </w:r>
          </w:p>
          <w:p w14:paraId="519D6D6D" w14:textId="620959FE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 xml:space="preserve">Suchstrategien kennenlernen und </w:t>
            </w:r>
            <w:r w:rsidR="00E15524">
              <w:rPr>
                <w:rFonts w:ascii="Arial" w:hAnsi="Arial" w:cs="Arial"/>
                <w:sz w:val="16"/>
                <w:szCs w:val="16"/>
              </w:rPr>
              <w:t>Funktionsweise</w:t>
            </w:r>
            <w:r w:rsidRPr="001C6D48">
              <w:rPr>
                <w:rFonts w:ascii="Arial" w:hAnsi="Arial" w:cs="Arial"/>
                <w:sz w:val="16"/>
                <w:szCs w:val="16"/>
              </w:rPr>
              <w:t xml:space="preserve"> von Suchmaschinen verstehen</w:t>
            </w:r>
          </w:p>
          <w:p w14:paraId="1F7BD63A" w14:textId="40D0C348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</w:t>
            </w:r>
          </w:p>
          <w:p w14:paraId="6CD62A90" w14:textId="77777777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shd w:val="clear" w:color="auto" w:fill="auto"/>
          </w:tcPr>
          <w:p w14:paraId="7881AC36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9328C90" w14:textId="03DE96BA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Fit mit dem iPad</w:t>
            </w:r>
          </w:p>
          <w:p w14:paraId="13474AFB" w14:textId="1FF1D2FA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6E7E3F37">
              <w:rPr>
                <w:rFonts w:ascii="Arial" w:hAnsi="Arial" w:cs="Arial"/>
                <w:sz w:val="16"/>
                <w:szCs w:val="16"/>
              </w:rPr>
              <w:t>Einführung iPad, Daten speichern, Anwendungskompetenzen: Textverarbeitung, Tabellenkalkulation, Präsentation und Teams</w:t>
            </w:r>
          </w:p>
          <w:p w14:paraId="6DAC1D4A" w14:textId="6758FFEA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678D581D" w14:textId="77777777" w:rsidR="00A73D15" w:rsidRPr="009A396E" w:rsidRDefault="00A73D15" w:rsidP="00A73D15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91" w:type="pct"/>
            <w:tcBorders>
              <w:top w:val="single" w:sz="4" w:space="0" w:color="auto"/>
            </w:tcBorders>
            <w:shd w:val="clear" w:color="auto" w:fill="auto"/>
          </w:tcPr>
          <w:p w14:paraId="35D99DA6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71D68D0" w14:textId="0B654BA8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Fit mit dem iPad</w:t>
            </w:r>
          </w:p>
          <w:p w14:paraId="3E4AF291" w14:textId="39E776EB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6E7E3F37">
              <w:rPr>
                <w:rFonts w:ascii="Arial" w:hAnsi="Arial" w:cs="Arial"/>
                <w:sz w:val="16"/>
                <w:szCs w:val="16"/>
              </w:rPr>
              <w:t>Regeln und Wertesysteme, mediale Möglichkeiten, Veröffentlichung, kooperative Werkzeuge, Datenreplikation, Speicherorte, Anwendungskompetenzen</w:t>
            </w:r>
          </w:p>
          <w:p w14:paraId="29D47CE5" w14:textId="77777777" w:rsidR="00A73D15" w:rsidRPr="009A396E" w:rsidRDefault="00A73D15" w:rsidP="007D011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347A33AB" w14:textId="2A8E22A9" w:rsidR="007D011C" w:rsidRPr="009A396E" w:rsidRDefault="007D011C" w:rsidP="007D011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A73D15" w:rsidRPr="009A396E" w14:paraId="6498BCDF" w14:textId="4F1CE683" w:rsidTr="6E7E3F37">
        <w:trPr>
          <w:trHeight w:val="199"/>
        </w:trPr>
        <w:tc>
          <w:tcPr>
            <w:tcW w:w="1303" w:type="pct"/>
            <w:shd w:val="clear" w:color="auto" w:fill="auto"/>
          </w:tcPr>
          <w:p w14:paraId="2FF52C45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7E1E184" w14:textId="55E924FD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Daten speichern und verwalten</w:t>
            </w:r>
          </w:p>
          <w:p w14:paraId="42D7D2C7" w14:textId="3094D883" w:rsidR="009D1AB7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Speichermedien</w:t>
            </w:r>
            <w:r w:rsidR="006D0A0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C6D48">
              <w:rPr>
                <w:rFonts w:ascii="Arial" w:hAnsi="Arial" w:cs="Arial"/>
                <w:sz w:val="16"/>
                <w:szCs w:val="16"/>
              </w:rPr>
              <w:t>Speicherort</w:t>
            </w:r>
            <w:r w:rsidR="006D0A0C">
              <w:rPr>
                <w:rFonts w:ascii="Arial" w:hAnsi="Arial" w:cs="Arial"/>
                <w:sz w:val="16"/>
                <w:szCs w:val="16"/>
              </w:rPr>
              <w:t>,</w:t>
            </w:r>
            <w:r w:rsidR="009D1A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6D48">
              <w:rPr>
                <w:rFonts w:ascii="Arial" w:hAnsi="Arial" w:cs="Arial"/>
                <w:sz w:val="16"/>
                <w:szCs w:val="16"/>
              </w:rPr>
              <w:t>Datenverlust</w:t>
            </w:r>
            <w:r w:rsidR="00C132AB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4D319C5" w14:textId="53B5FC59" w:rsidR="0062707F" w:rsidRDefault="0062707F" w:rsidP="00A73D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Grösseneinheiten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für Daten</w:t>
            </w:r>
          </w:p>
          <w:p w14:paraId="4DB2525E" w14:textId="77777777" w:rsidR="009D1AB7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 xml:space="preserve">Wo welche Daten abspeichern? </w:t>
            </w:r>
          </w:p>
          <w:p w14:paraId="3F9560F7" w14:textId="6CBDF023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Was ist eine Cloud?</w:t>
            </w:r>
          </w:p>
          <w:p w14:paraId="3786D817" w14:textId="3D9D5F32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</w:p>
          <w:p w14:paraId="4055AFB5" w14:textId="77777777" w:rsidR="00A73D15" w:rsidRPr="009A396E" w:rsidRDefault="00A73D15" w:rsidP="00A73D15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60EBE052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3D3FC0D" w14:textId="07CB0CFE" w:rsidR="00A73D15" w:rsidRPr="00F033B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Bilder </w:t>
            </w:r>
            <w:r w:rsidR="00D34D1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Teil 2</w:t>
            </w:r>
            <w:r w:rsidR="0074750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F033B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Aufbau, Dateitypen</w:t>
            </w:r>
            <w:r w:rsidR="00FB7B58" w:rsidRPr="00F033B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="00BA79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Bild</w:t>
            </w:r>
            <w:r w:rsidR="00FB7B58" w:rsidRPr="00F033B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grössen</w:t>
            </w:r>
            <w:proofErr w:type="spellEnd"/>
          </w:p>
          <w:p w14:paraId="66795E54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Pixel, Rastergrafiken, Auflösung, Komprimierung</w:t>
            </w:r>
          </w:p>
          <w:p w14:paraId="5924B406" w14:textId="42A0CB0C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</w:p>
        </w:tc>
        <w:tc>
          <w:tcPr>
            <w:tcW w:w="1303" w:type="pct"/>
            <w:shd w:val="clear" w:color="auto" w:fill="auto"/>
          </w:tcPr>
          <w:p w14:paraId="21B89BB0" w14:textId="77777777" w:rsidR="00B71565" w:rsidRPr="001C6D48" w:rsidRDefault="00B71565" w:rsidP="00B71565">
            <w:pPr>
              <w:rPr>
                <w:rFonts w:ascii="Arial" w:hAnsi="Arial" w:cs="Arial"/>
                <w:b/>
                <w:color w:val="000000" w:themeColor="text1"/>
                <w:sz w:val="6"/>
                <w:szCs w:val="6"/>
              </w:rPr>
            </w:pPr>
          </w:p>
          <w:p w14:paraId="77580802" w14:textId="38E6B758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Internet verstehen und nutzen</w:t>
            </w:r>
          </w:p>
          <w:p w14:paraId="07383A54" w14:textId="0919A705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Reale</w:t>
            </w:r>
            <w:r w:rsidR="00337C5C">
              <w:rPr>
                <w:rFonts w:ascii="Arial" w:hAnsi="Arial" w:cs="Arial"/>
                <w:sz w:val="16"/>
                <w:szCs w:val="16"/>
              </w:rPr>
              <w:t>,</w:t>
            </w:r>
            <w:r w:rsidR="009D1A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6D48">
              <w:rPr>
                <w:rFonts w:ascii="Arial" w:hAnsi="Arial" w:cs="Arial"/>
                <w:sz w:val="16"/>
                <w:szCs w:val="16"/>
              </w:rPr>
              <w:t>mediale</w:t>
            </w:r>
            <w:r w:rsidR="00337C5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C6D48">
              <w:rPr>
                <w:rFonts w:ascii="Arial" w:hAnsi="Arial" w:cs="Arial"/>
                <w:sz w:val="16"/>
                <w:szCs w:val="16"/>
              </w:rPr>
              <w:t>virtuelle Lebensräume, Regeln und Wertesysteme, Chancen und Risiken der Mediennutzung, Suchmaschinen, das Internet als Infrastruktur vs. seine Dienste</w:t>
            </w:r>
          </w:p>
          <w:p w14:paraId="276C79BE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22C3FCB1" w14:textId="77777777" w:rsidR="00A73D15" w:rsidRPr="009A396E" w:rsidRDefault="00A73D15" w:rsidP="00A73D15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91" w:type="pct"/>
            <w:shd w:val="clear" w:color="auto" w:fill="auto"/>
          </w:tcPr>
          <w:p w14:paraId="11A9B035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7CC29C5" w14:textId="4C97FD66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Programmieren</w:t>
            </w:r>
          </w:p>
          <w:p w14:paraId="7E20AA40" w14:textId="24132833" w:rsidR="00A73D15" w:rsidRPr="009A396E" w:rsidRDefault="00A73D15" w:rsidP="5AA0200C">
            <w:pPr>
              <w:rPr>
                <w:rFonts w:ascii="Arial" w:hAnsi="Arial" w:cs="Arial"/>
                <w:sz w:val="16"/>
                <w:szCs w:val="16"/>
              </w:rPr>
            </w:pPr>
            <w:r w:rsidRPr="5AA0200C">
              <w:rPr>
                <w:rFonts w:ascii="Arial" w:hAnsi="Arial" w:cs="Arial"/>
                <w:sz w:val="16"/>
                <w:szCs w:val="16"/>
              </w:rPr>
              <w:t>Programme mit Variablen und Unterprogrammen</w:t>
            </w:r>
            <w:r w:rsidR="5AA0200C" w:rsidRPr="5AA020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BDD80D" w14:textId="77777777" w:rsidR="00AB6B40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Chancen und Risiken der Mediennutzung, reale</w:t>
            </w:r>
            <w:r w:rsidR="00337C5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C6D48">
              <w:rPr>
                <w:rFonts w:ascii="Arial" w:hAnsi="Arial" w:cs="Arial"/>
                <w:sz w:val="16"/>
                <w:szCs w:val="16"/>
              </w:rPr>
              <w:t>mediale</w:t>
            </w:r>
            <w:r w:rsidR="00337C5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C6D48">
              <w:rPr>
                <w:rFonts w:ascii="Arial" w:hAnsi="Arial" w:cs="Arial"/>
                <w:sz w:val="16"/>
                <w:szCs w:val="16"/>
              </w:rPr>
              <w:t>virtuelle Lebensräume</w:t>
            </w:r>
          </w:p>
          <w:p w14:paraId="53C1E89E" w14:textId="6F1644C9" w:rsidR="00A73D15" w:rsidRPr="009A396E" w:rsidRDefault="00A73D15" w:rsidP="00A73D1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</w:tc>
      </w:tr>
      <w:tr w:rsidR="00A73D15" w:rsidRPr="009A396E" w14:paraId="7884046C" w14:textId="5105D8D4" w:rsidTr="6E7E3F37">
        <w:trPr>
          <w:cantSplit/>
          <w:trHeight w:val="1232"/>
        </w:trPr>
        <w:tc>
          <w:tcPr>
            <w:tcW w:w="1303" w:type="pct"/>
            <w:shd w:val="clear" w:color="auto" w:fill="auto"/>
          </w:tcPr>
          <w:p w14:paraId="6820088E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1B471F2" w14:textId="69B2177E" w:rsidR="00A73D15" w:rsidRPr="001C6D48" w:rsidRDefault="00D60ABB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Informationen beschaffen und benutzen</w:t>
            </w:r>
          </w:p>
          <w:p w14:paraId="328443DB" w14:textId="703C28D1" w:rsidR="00A73D15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 xml:space="preserve">Informationen </w:t>
            </w:r>
            <w:r w:rsidR="009D1AB7">
              <w:rPr>
                <w:rFonts w:ascii="Arial" w:hAnsi="Arial" w:cs="Arial"/>
                <w:sz w:val="16"/>
                <w:szCs w:val="16"/>
              </w:rPr>
              <w:t>aus dem</w:t>
            </w:r>
            <w:r w:rsidRPr="001C6D48">
              <w:rPr>
                <w:rFonts w:ascii="Arial" w:hAnsi="Arial" w:cs="Arial"/>
                <w:sz w:val="16"/>
                <w:szCs w:val="16"/>
              </w:rPr>
              <w:t xml:space="preserve"> Internet </w:t>
            </w:r>
            <w:r w:rsidR="009D1AB7">
              <w:rPr>
                <w:rFonts w:ascii="Arial" w:hAnsi="Arial" w:cs="Arial"/>
                <w:sz w:val="16"/>
                <w:szCs w:val="16"/>
              </w:rPr>
              <w:t xml:space="preserve">gezielt beschaffen </w:t>
            </w:r>
            <w:r w:rsidRPr="001C6D48">
              <w:rPr>
                <w:rFonts w:ascii="Arial" w:hAnsi="Arial" w:cs="Arial"/>
                <w:sz w:val="16"/>
                <w:szCs w:val="16"/>
              </w:rPr>
              <w:t>und beurteilen</w:t>
            </w:r>
          </w:p>
          <w:p w14:paraId="4EF6D748" w14:textId="77777777" w:rsidR="00D60ABB" w:rsidRPr="00D60ABB" w:rsidRDefault="00D60ABB" w:rsidP="00A73D15">
            <w:pPr>
              <w:rPr>
                <w:rFonts w:ascii="Arial" w:hAnsi="Arial" w:cs="Arial"/>
                <w:sz w:val="6"/>
                <w:szCs w:val="6"/>
              </w:rPr>
            </w:pPr>
          </w:p>
          <w:p w14:paraId="6DB1245E" w14:textId="77777777" w:rsidR="00E252C4" w:rsidRDefault="00E252C4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2BF49D" w14:textId="1FDC9E49" w:rsidR="00A73D15" w:rsidRPr="00D60ABB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60AB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Urheberrecht von Bildern, Texten und Videos</w:t>
            </w:r>
          </w:p>
          <w:p w14:paraId="19DE55D0" w14:textId="77777777" w:rsidR="00D60ABB" w:rsidRPr="00D60ABB" w:rsidRDefault="00D60ABB" w:rsidP="00A73D15">
            <w:pPr>
              <w:rPr>
                <w:rFonts w:ascii="Arial" w:hAnsi="Arial" w:cs="Arial"/>
                <w:sz w:val="6"/>
                <w:szCs w:val="6"/>
              </w:rPr>
            </w:pPr>
          </w:p>
          <w:p w14:paraId="0AA5A115" w14:textId="2F18AE58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 Produktion und Präsentation</w:t>
            </w:r>
          </w:p>
          <w:p w14:paraId="3B41359C" w14:textId="77777777" w:rsidR="00A73D15" w:rsidRPr="009A396E" w:rsidRDefault="00A73D15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5409977C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22F4B9E" w14:textId="75F28617" w:rsidR="00A73D15" w:rsidRDefault="00F033B8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Datensammler (Big Data) </w:t>
            </w:r>
            <w:r w:rsidR="00A73D15"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und Daten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schützen</w:t>
            </w:r>
          </w:p>
          <w:p w14:paraId="28DC752C" w14:textId="472E4479" w:rsidR="00F033B8" w:rsidRPr="001C6D48" w:rsidRDefault="00F033B8" w:rsidP="00F033B8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Begriff Big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6D48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C6D48">
              <w:rPr>
                <w:rFonts w:ascii="Arial" w:hAnsi="Arial" w:cs="Arial"/>
                <w:sz w:val="16"/>
                <w:szCs w:val="16"/>
              </w:rPr>
              <w:t>Spuren im Internet</w:t>
            </w:r>
          </w:p>
          <w:p w14:paraId="13EA4141" w14:textId="77777777" w:rsidR="00323A67" w:rsidRDefault="00323A67" w:rsidP="00A73D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09078A" w14:textId="50562585" w:rsidR="00A73D15" w:rsidRPr="00F033B8" w:rsidRDefault="00A73D15" w:rsidP="00A73D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3B8">
              <w:rPr>
                <w:rFonts w:ascii="Arial" w:hAnsi="Arial" w:cs="Arial"/>
                <w:b/>
                <w:bCs/>
                <w:sz w:val="16"/>
                <w:szCs w:val="16"/>
              </w:rPr>
              <w:t>Wie funktioniert ein Computer</w:t>
            </w:r>
            <w:r w:rsidR="009D1AB7" w:rsidRPr="00F033B8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  <w:p w14:paraId="0D73385D" w14:textId="6D603B4F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Software und Betriebssystem</w:t>
            </w:r>
            <w:r w:rsidR="006F1AD7">
              <w:rPr>
                <w:rFonts w:ascii="Arial" w:hAnsi="Arial" w:cs="Arial"/>
                <w:sz w:val="16"/>
                <w:szCs w:val="16"/>
              </w:rPr>
              <w:t>;</w:t>
            </w:r>
            <w:r w:rsidRPr="001C6D48">
              <w:rPr>
                <w:rFonts w:ascii="Arial" w:hAnsi="Arial" w:cs="Arial"/>
                <w:sz w:val="16"/>
                <w:szCs w:val="16"/>
              </w:rPr>
              <w:t xml:space="preserve"> Daten- und Arbeitsspeicher</w:t>
            </w:r>
          </w:p>
          <w:p w14:paraId="5B06B614" w14:textId="2D8A2029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</w:p>
          <w:p w14:paraId="0AEF9B2E" w14:textId="77777777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42398362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8E5E4EA" w14:textId="7E49920E" w:rsidR="00A73D15" w:rsidRPr="009A396E" w:rsidRDefault="00A73D15" w:rsidP="00A73D15">
            <w:pPr>
              <w:rPr>
                <w:rFonts w:ascii="Arial" w:hAnsi="Arial" w:cs="Arial"/>
                <w:b/>
                <w:sz w:val="15"/>
                <w:szCs w:val="15"/>
                <w:lang w:val="de-CH"/>
              </w:rPr>
            </w:pPr>
            <w:r w:rsidRPr="009A396E">
              <w:rPr>
                <w:rFonts w:ascii="Arial" w:hAnsi="Arial" w:cs="Arial"/>
                <w:b/>
                <w:sz w:val="15"/>
                <w:szCs w:val="15"/>
                <w:lang w:val="de-CH"/>
              </w:rPr>
              <w:t>Digitale Geräte</w:t>
            </w:r>
          </w:p>
          <w:p w14:paraId="668BBF5F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Chancen und Risiken von MI im Alltag, Leistungseinheiten, EVA-Prinzip</w:t>
            </w:r>
          </w:p>
          <w:p w14:paraId="2A477F7D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685C1847" w14:textId="77777777" w:rsidR="00A73D15" w:rsidRPr="009A396E" w:rsidRDefault="00A73D15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91" w:type="pct"/>
            <w:shd w:val="clear" w:color="auto" w:fill="auto"/>
          </w:tcPr>
          <w:p w14:paraId="493F04D8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03A5070" w14:textId="349BF054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Codes</w:t>
            </w:r>
          </w:p>
          <w:p w14:paraId="382CD43F" w14:textId="522B88E7" w:rsidR="00A73D15" w:rsidRPr="001C6D48" w:rsidRDefault="00B6603D" w:rsidP="00A73D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A73D15" w:rsidRPr="001C6D48">
              <w:rPr>
                <w:rFonts w:ascii="Arial" w:hAnsi="Arial" w:cs="Arial"/>
                <w:sz w:val="16"/>
                <w:szCs w:val="16"/>
              </w:rPr>
              <w:t>ehlererkennende und fehlerkorrigierende Codes</w:t>
            </w:r>
          </w:p>
          <w:p w14:paraId="1E3986AC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301C3EC6" w14:textId="77777777" w:rsidR="00A73D15" w:rsidRPr="009A396E" w:rsidRDefault="00A73D15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73D15" w:rsidRPr="009A396E" w14:paraId="6BC744BC" w14:textId="46A109BF" w:rsidTr="6E7E3F37">
        <w:trPr>
          <w:cantSplit/>
          <w:trHeight w:val="273"/>
        </w:trPr>
        <w:tc>
          <w:tcPr>
            <w:tcW w:w="1303" w:type="pct"/>
            <w:shd w:val="clear" w:color="auto" w:fill="auto"/>
          </w:tcPr>
          <w:p w14:paraId="0E90E7FA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5134AE1" w14:textId="0356DF56" w:rsidR="00A73D15" w:rsidRPr="001C6D48" w:rsidRDefault="00D60ABB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1E7B2A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Programmierte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Umwelt / </w:t>
            </w:r>
            <w:r w:rsidR="00A73D15"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Programmieren</w:t>
            </w:r>
          </w:p>
          <w:p w14:paraId="602C876F" w14:textId="4E236BD6" w:rsidR="00A73D15" w:rsidRPr="001C6D48" w:rsidRDefault="00D60ABB" w:rsidP="00A73D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Chancen und Risiken</w:t>
            </w:r>
            <w:r w:rsidR="00A73D15" w:rsidRPr="001C6D48">
              <w:rPr>
                <w:rFonts w:ascii="Arial" w:hAnsi="Arial" w:cs="Arial"/>
                <w:sz w:val="16"/>
                <w:szCs w:val="16"/>
              </w:rPr>
              <w:t xml:space="preserve"> einer programmierten Umwelt erkennen </w:t>
            </w:r>
          </w:p>
          <w:p w14:paraId="0E52233A" w14:textId="38102ED4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Programmieren mit einem Programmiertool un</w:t>
            </w:r>
            <w:r w:rsidR="00044232">
              <w:rPr>
                <w:rFonts w:ascii="Arial" w:hAnsi="Arial" w:cs="Arial"/>
                <w:sz w:val="16"/>
                <w:szCs w:val="16"/>
              </w:rPr>
              <w:t>d/o</w:t>
            </w:r>
            <w:r w:rsidRPr="001C6D48">
              <w:rPr>
                <w:rFonts w:ascii="Arial" w:hAnsi="Arial" w:cs="Arial"/>
                <w:sz w:val="16"/>
                <w:szCs w:val="16"/>
              </w:rPr>
              <w:t>der Robotern</w:t>
            </w:r>
          </w:p>
          <w:p w14:paraId="001E2764" w14:textId="7E46B26D" w:rsidR="00A73D15" w:rsidRPr="00E9556B" w:rsidRDefault="00E9556B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E9556B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E9556B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="00A73D15" w:rsidRPr="00E9556B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</w:p>
          <w:p w14:paraId="0E2D7746" w14:textId="77777777" w:rsidR="00A73D15" w:rsidRPr="009A396E" w:rsidRDefault="00A73D15" w:rsidP="007354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0F0546E4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6F994F3" w14:textId="32E63DBA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Programmieren</w:t>
            </w:r>
          </w:p>
          <w:p w14:paraId="0FD40A98" w14:textId="0A44948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="00C91DD5">
              <w:rPr>
                <w:rFonts w:ascii="Arial" w:hAnsi="Arial" w:cs="Arial"/>
                <w:sz w:val="16"/>
                <w:szCs w:val="16"/>
              </w:rPr>
              <w:t>Programmierumgebung</w:t>
            </w:r>
            <w:r w:rsidRPr="001C6D48">
              <w:rPr>
                <w:rFonts w:ascii="Arial" w:hAnsi="Arial" w:cs="Arial"/>
                <w:sz w:val="16"/>
                <w:szCs w:val="16"/>
              </w:rPr>
              <w:t xml:space="preserve"> einfache Programme erstellen </w:t>
            </w:r>
          </w:p>
          <w:p w14:paraId="28C2B8D2" w14:textId="77777777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</w:p>
          <w:p w14:paraId="51392AE0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14:paraId="27609508" w14:textId="225E9D9C" w:rsidR="00A73D15" w:rsidRPr="009A396E" w:rsidRDefault="00A73D15" w:rsidP="007354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33721547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BC0F3F6" w14:textId="7AED1619" w:rsidR="00A73D15" w:rsidRPr="001C6D48" w:rsidRDefault="009D1AB7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="00A73D15"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rogrammieren</w:t>
            </w:r>
          </w:p>
          <w:p w14:paraId="145BFBE3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Logische Operatoren, Schleifen, Bedingungen, Parameter, Variablen, Unterprogramme</w:t>
            </w:r>
          </w:p>
          <w:p w14:paraId="2AFFB9BB" w14:textId="14C072E1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</w:tc>
        <w:tc>
          <w:tcPr>
            <w:tcW w:w="1091" w:type="pct"/>
            <w:shd w:val="clear" w:color="auto" w:fill="auto"/>
          </w:tcPr>
          <w:p w14:paraId="7B10A962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E5C1687" w14:textId="41B915B6" w:rsidR="00A73D15" w:rsidRPr="001C6D48" w:rsidRDefault="00A73D15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Fake?</w:t>
            </w:r>
          </w:p>
          <w:p w14:paraId="3DD91DF9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Chancen und Risiken von MI im Alltag, Bedeutung und Funktion von Medien, Absicht von Medienbeiträgen, Veröffentlichung</w:t>
            </w:r>
          </w:p>
          <w:p w14:paraId="2F851081" w14:textId="1E9C360A" w:rsidR="00A73D15" w:rsidRPr="009A396E" w:rsidRDefault="00A73D15" w:rsidP="007D011C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</w:tc>
      </w:tr>
      <w:tr w:rsidR="00A73D15" w:rsidRPr="009A396E" w14:paraId="72350ABB" w14:textId="1ED6E8FA" w:rsidTr="6E7E3F37">
        <w:trPr>
          <w:cantSplit/>
          <w:trHeight w:val="340"/>
        </w:trPr>
        <w:tc>
          <w:tcPr>
            <w:tcW w:w="1303" w:type="pct"/>
            <w:shd w:val="clear" w:color="auto" w:fill="auto"/>
          </w:tcPr>
          <w:p w14:paraId="1E787799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50AF129" w14:textId="3F31A54E" w:rsidR="00A73D15" w:rsidRPr="001C6D4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Umgang mit persönlichen Daten</w:t>
            </w:r>
          </w:p>
          <w:p w14:paraId="5FD2648B" w14:textId="21376531" w:rsidR="00A73D15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Sicherheitsregeln im Umgang mit persönlichen Daten</w:t>
            </w:r>
          </w:p>
          <w:p w14:paraId="01F5DE19" w14:textId="77777777" w:rsidR="00323A67" w:rsidRDefault="00323A67" w:rsidP="00A73D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68209C" w14:textId="32019675" w:rsidR="00A73D15" w:rsidRPr="00044232" w:rsidRDefault="00A73D15" w:rsidP="00A73D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232">
              <w:rPr>
                <w:rFonts w:ascii="Arial" w:hAnsi="Arial" w:cs="Arial"/>
                <w:b/>
                <w:bCs/>
                <w:sz w:val="16"/>
                <w:szCs w:val="16"/>
              </w:rPr>
              <w:t>Netiquette</w:t>
            </w:r>
            <w:r w:rsidR="009D1AB7" w:rsidRPr="00044232">
              <w:rPr>
                <w:rFonts w:ascii="Arial" w:hAnsi="Arial" w:cs="Arial"/>
                <w:b/>
                <w:bCs/>
                <w:sz w:val="16"/>
                <w:szCs w:val="16"/>
              </w:rPr>
              <w:t>-Regeln</w:t>
            </w:r>
            <w:r w:rsidRPr="001C6D48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044232">
              <w:rPr>
                <w:rFonts w:ascii="Arial" w:hAnsi="Arial" w:cs="Arial"/>
                <w:b/>
                <w:bCs/>
                <w:sz w:val="16"/>
                <w:szCs w:val="16"/>
              </w:rPr>
              <w:t>Cybermobbing</w:t>
            </w:r>
          </w:p>
          <w:p w14:paraId="7180FC39" w14:textId="77777777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5E779E64" w14:textId="77777777" w:rsidR="00A73D15" w:rsidRPr="009A396E" w:rsidRDefault="00A73D15" w:rsidP="007354D2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587D604F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70DE9E8" w14:textId="56120C2D" w:rsidR="00A73D15" w:rsidRPr="001C6D48" w:rsidRDefault="00994A9B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 xml:space="preserve">Nachrichten codieren – und decodieren Sichere </w:t>
            </w:r>
            <w:r w:rsidR="00A73D15"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Passwörter</w:t>
            </w:r>
          </w:p>
          <w:p w14:paraId="7BD33687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Verschlüsselungen, Binärsystem</w:t>
            </w:r>
          </w:p>
          <w:p w14:paraId="70DFE3A8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Sichere Passwörter erstellen</w:t>
            </w:r>
          </w:p>
          <w:p w14:paraId="1631F1AC" w14:textId="6FFE4A93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</w:p>
          <w:p w14:paraId="4236CCCE" w14:textId="77777777" w:rsidR="00A73D15" w:rsidRPr="009A396E" w:rsidRDefault="00A73D15" w:rsidP="007354D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3AA713FE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76229D1" w14:textId="5F5DB0FF" w:rsidR="00A73D15" w:rsidRPr="001C6D48" w:rsidRDefault="00A73D15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Medien und Medienbeiträge verstehen</w:t>
            </w:r>
          </w:p>
          <w:p w14:paraId="1BEB1663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Wirkung von Medien(</w:t>
            </w:r>
            <w:proofErr w:type="spellStart"/>
            <w:r w:rsidRPr="001C6D48">
              <w:rPr>
                <w:rFonts w:ascii="Arial" w:hAnsi="Arial" w:cs="Arial"/>
                <w:sz w:val="16"/>
                <w:szCs w:val="16"/>
              </w:rPr>
              <w:t>beiträgen</w:t>
            </w:r>
            <w:proofErr w:type="spellEnd"/>
            <w:r w:rsidRPr="001C6D48">
              <w:rPr>
                <w:rFonts w:ascii="Arial" w:hAnsi="Arial" w:cs="Arial"/>
                <w:sz w:val="16"/>
                <w:szCs w:val="16"/>
              </w:rPr>
              <w:t>), Elemente der Bild-, Film- und Fernsehsprache, Absicht hinter Medienbeiträgen, rechtliche Rahmenbedingungen, Sicherheits- und Verhaltensregeln</w:t>
            </w:r>
          </w:p>
          <w:p w14:paraId="35B47691" w14:textId="69D1EF3A" w:rsidR="00A73D15" w:rsidRPr="009A396E" w:rsidRDefault="00A73D15" w:rsidP="007D011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</w:tc>
        <w:tc>
          <w:tcPr>
            <w:tcW w:w="1091" w:type="pct"/>
            <w:shd w:val="clear" w:color="auto" w:fill="auto"/>
          </w:tcPr>
          <w:p w14:paraId="32D39BE7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A9AF376" w14:textId="348A5004" w:rsidR="00A73D15" w:rsidRPr="001C6D48" w:rsidRDefault="00A73D15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Big Data</w:t>
            </w:r>
          </w:p>
          <w:p w14:paraId="357AE463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Organisations- und Finanzierungsformen von Medienangeboten, Risiken unverschlüsselter Daten</w:t>
            </w:r>
          </w:p>
          <w:p w14:paraId="638F6CCF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673577E8" w14:textId="77777777" w:rsidR="00A73D15" w:rsidRPr="009A396E" w:rsidRDefault="00A73D15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</w:tr>
      <w:tr w:rsidR="00A73D15" w:rsidRPr="009A396E" w14:paraId="41E63107" w14:textId="0945FA51" w:rsidTr="6E7E3F37">
        <w:trPr>
          <w:cantSplit/>
          <w:trHeight w:val="1380"/>
        </w:trPr>
        <w:tc>
          <w:tcPr>
            <w:tcW w:w="1303" w:type="pct"/>
            <w:shd w:val="clear" w:color="auto" w:fill="auto"/>
          </w:tcPr>
          <w:p w14:paraId="36B6D0E3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773E095" w14:textId="3605E3E4" w:rsidR="00A73D15" w:rsidRPr="00F033B8" w:rsidRDefault="00A73D15" w:rsidP="00A73D1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C6D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Bilder</w:t>
            </w:r>
            <w:r w:rsidR="004E46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Teil 1</w:t>
            </w:r>
            <w:r w:rsidR="0074750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F033B8">
              <w:rPr>
                <w:rFonts w:ascii="Arial" w:hAnsi="Arial" w:cs="Arial"/>
                <w:b/>
                <w:sz w:val="16"/>
                <w:szCs w:val="16"/>
              </w:rPr>
              <w:t>Wirkung, Manipulation</w:t>
            </w:r>
            <w:r w:rsidR="009D1AB7" w:rsidRPr="00F033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F033B8">
              <w:rPr>
                <w:rFonts w:ascii="Arial" w:hAnsi="Arial" w:cs="Arial"/>
                <w:b/>
                <w:sz w:val="16"/>
                <w:szCs w:val="16"/>
              </w:rPr>
              <w:t>, Quelle</w:t>
            </w:r>
          </w:p>
          <w:p w14:paraId="29636DD7" w14:textId="1C5D4EB2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784AC3CA" w14:textId="77777777" w:rsidR="00A73D15" w:rsidRPr="009A396E" w:rsidRDefault="00A73D15" w:rsidP="007354D2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5CE49B7A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E04832B" w14:textId="20E99A17" w:rsidR="00A73D15" w:rsidRPr="001C6D48" w:rsidRDefault="00A73D15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proofErr w:type="spellStart"/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Lernfilm</w:t>
            </w:r>
            <w:proofErr w:type="spellEnd"/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 xml:space="preserve"> planen, drehen, schneiden</w:t>
            </w:r>
          </w:p>
          <w:p w14:paraId="0E28FE09" w14:textId="40DE15AF" w:rsidR="00A73D15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Kameraperspektiven</w:t>
            </w:r>
            <w:r w:rsidR="00994A9B">
              <w:rPr>
                <w:rFonts w:ascii="Arial" w:hAnsi="Arial" w:cs="Arial"/>
                <w:sz w:val="16"/>
                <w:szCs w:val="16"/>
              </w:rPr>
              <w:t xml:space="preserve"> und -</w:t>
            </w:r>
            <w:r w:rsidR="00897FF9">
              <w:rPr>
                <w:rFonts w:ascii="Arial" w:hAnsi="Arial" w:cs="Arial"/>
                <w:sz w:val="16"/>
                <w:szCs w:val="16"/>
              </w:rPr>
              <w:t>führung</w:t>
            </w:r>
            <w:r w:rsidR="00994A9B">
              <w:rPr>
                <w:rFonts w:ascii="Arial" w:hAnsi="Arial" w:cs="Arial"/>
                <w:sz w:val="16"/>
                <w:szCs w:val="16"/>
              </w:rPr>
              <w:t>, Tutorials</w:t>
            </w:r>
          </w:p>
          <w:p w14:paraId="0C45D47D" w14:textId="77777777" w:rsidR="00323A67" w:rsidRDefault="00323A67" w:rsidP="0099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84CC33" w14:textId="1677C824" w:rsidR="00994A9B" w:rsidRPr="001C6D48" w:rsidRDefault="00994A9B" w:rsidP="00994A9B">
            <w:pPr>
              <w:rPr>
                <w:rFonts w:ascii="Arial" w:hAnsi="Arial" w:cs="Arial"/>
                <w:sz w:val="16"/>
                <w:szCs w:val="16"/>
              </w:rPr>
            </w:pPr>
            <w:r w:rsidRPr="00994A9B">
              <w:rPr>
                <w:rFonts w:ascii="Arial" w:hAnsi="Arial" w:cs="Arial"/>
                <w:b/>
                <w:bCs/>
                <w:sz w:val="16"/>
                <w:szCs w:val="16"/>
              </w:rPr>
              <w:t>Tabellenkalkulation</w:t>
            </w:r>
            <w:r w:rsidRPr="001C6D48">
              <w:rPr>
                <w:rFonts w:ascii="Arial" w:hAnsi="Arial" w:cs="Arial"/>
                <w:sz w:val="16"/>
                <w:szCs w:val="16"/>
              </w:rPr>
              <w:t xml:space="preserve"> Tabellen und Listen erstellen, einfache Berechnungen </w:t>
            </w:r>
          </w:p>
          <w:p w14:paraId="6C649128" w14:textId="77777777" w:rsidR="00A73D15" w:rsidRPr="009A396E" w:rsidRDefault="00A73D15" w:rsidP="00A73D15">
            <w:pPr>
              <w:rPr>
                <w:rFonts w:ascii="Arial" w:hAnsi="Arial" w:cs="Arial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CDD9947" w14:textId="77777777" w:rsidR="00A73D15" w:rsidRDefault="00A73D15" w:rsidP="00323A67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14508A4A" w14:textId="6DF576DB" w:rsidR="00323A67" w:rsidRPr="009A396E" w:rsidRDefault="00323A67" w:rsidP="00323A67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03" w:type="pct"/>
            <w:shd w:val="clear" w:color="auto" w:fill="auto"/>
          </w:tcPr>
          <w:p w14:paraId="492D7CEC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1B1E650" w14:textId="7564036F" w:rsidR="00A73D15" w:rsidRPr="001C6D48" w:rsidRDefault="00A73D15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Daten</w:t>
            </w:r>
          </w:p>
          <w:p w14:paraId="40DD4DC0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Chancen und Risiken von MI im Alltag, Datenbanken</w:t>
            </w:r>
          </w:p>
          <w:p w14:paraId="67828107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Handhabung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Recherche</w:t>
            </w:r>
          </w:p>
          <w:p w14:paraId="149CDD76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  <w:p w14:paraId="5CA0B2A4" w14:textId="77777777" w:rsidR="00A73D15" w:rsidRPr="009A396E" w:rsidRDefault="00A73D15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91" w:type="pct"/>
            <w:shd w:val="clear" w:color="auto" w:fill="auto"/>
          </w:tcPr>
          <w:p w14:paraId="711E4F42" w14:textId="77777777" w:rsidR="00B71565" w:rsidRPr="00B71565" w:rsidRDefault="00B71565" w:rsidP="00B7156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58FF40C5" w14:textId="76AFD3F4" w:rsidR="00A73D15" w:rsidRPr="001C6D48" w:rsidRDefault="00A73D15" w:rsidP="00A73D15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1C6D48">
              <w:rPr>
                <w:rFonts w:ascii="Arial" w:hAnsi="Arial" w:cs="Arial"/>
                <w:b/>
                <w:sz w:val="16"/>
                <w:szCs w:val="16"/>
                <w:lang w:val="de-CH"/>
              </w:rPr>
              <w:t>Algorithmen</w:t>
            </w:r>
          </w:p>
          <w:p w14:paraId="5364A313" w14:textId="77777777" w:rsidR="00A73D15" w:rsidRPr="001C6D48" w:rsidRDefault="00A73D15" w:rsidP="00A73D15">
            <w:pPr>
              <w:rPr>
                <w:rFonts w:ascii="Arial" w:hAnsi="Arial" w:cs="Arial"/>
                <w:sz w:val="16"/>
                <w:szCs w:val="16"/>
              </w:rPr>
            </w:pPr>
            <w:r w:rsidRPr="001C6D48">
              <w:rPr>
                <w:rFonts w:ascii="Arial" w:hAnsi="Arial" w:cs="Arial"/>
                <w:sz w:val="16"/>
                <w:szCs w:val="16"/>
              </w:rPr>
              <w:t>Chancen und Risiken von MI im Alltag, Vergleich von Algorithmen</w:t>
            </w:r>
          </w:p>
          <w:p w14:paraId="2B97C22D" w14:textId="77777777" w:rsidR="00A73D15" w:rsidRPr="009A396E" w:rsidRDefault="00A73D15" w:rsidP="00A73D15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darkGreen"/>
              </w:rPr>
              <w:t>Medien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red"/>
              </w:rPr>
              <w:t>Informatik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 xml:space="preserve"> </w:t>
            </w:r>
            <w:r w:rsidRPr="009A396E">
              <w:rPr>
                <w:rFonts w:ascii="Arial" w:hAnsi="Arial" w:cs="Arial"/>
                <w:color w:val="FFFFFF" w:themeColor="background1"/>
                <w:sz w:val="15"/>
                <w:szCs w:val="15"/>
                <w:highlight w:val="blue"/>
              </w:rPr>
              <w:t>Produktion und Präsentation</w:t>
            </w:r>
          </w:p>
          <w:p w14:paraId="3E7B0EE4" w14:textId="77777777" w:rsidR="00CF4DD0" w:rsidRPr="009A396E" w:rsidRDefault="00CF4DD0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1BF226C8" w14:textId="11F716B3" w:rsidR="00CF4DD0" w:rsidRPr="009A396E" w:rsidRDefault="00CF4DD0" w:rsidP="00A73D15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</w:tr>
    </w:tbl>
    <w:p w14:paraId="142EF5F1" w14:textId="5C6FD3DC" w:rsidR="00DF1A3E" w:rsidRPr="009A396E" w:rsidRDefault="001B7B3E" w:rsidP="009A396E">
      <w:pPr>
        <w:rPr>
          <w:rFonts w:ascii="Arial" w:hAnsi="Arial" w:cs="Arial"/>
          <w:sz w:val="15"/>
          <w:szCs w:val="15"/>
        </w:rPr>
      </w:pPr>
      <w:r w:rsidRPr="00915502">
        <w:rPr>
          <w:rFonts w:ascii="Arial Narrow" w:hAnsi="Arial Narrow" w:cs="Arial"/>
          <w:sz w:val="18"/>
          <w:szCs w:val="18"/>
        </w:rPr>
        <w:t>Vers</w:t>
      </w:r>
      <w:r w:rsidR="00871B62">
        <w:rPr>
          <w:rFonts w:ascii="Arial Narrow" w:hAnsi="Arial Narrow" w:cs="Arial"/>
          <w:sz w:val="18"/>
          <w:szCs w:val="18"/>
        </w:rPr>
        <w:t>ion</w:t>
      </w:r>
      <w:r w:rsidRPr="00915502">
        <w:rPr>
          <w:rFonts w:ascii="Arial Narrow" w:hAnsi="Arial Narrow" w:cs="Arial"/>
          <w:sz w:val="18"/>
          <w:szCs w:val="18"/>
        </w:rPr>
        <w:t xml:space="preserve"> 1.0, </w:t>
      </w:r>
      <w:r w:rsidR="006C1D75">
        <w:rPr>
          <w:rFonts w:ascii="Arial Narrow" w:hAnsi="Arial Narrow" w:cs="Arial"/>
          <w:sz w:val="18"/>
          <w:szCs w:val="18"/>
        </w:rPr>
        <w:t>1</w:t>
      </w:r>
      <w:r w:rsidR="00871B62">
        <w:rPr>
          <w:rFonts w:ascii="Arial Narrow" w:hAnsi="Arial Narrow" w:cs="Arial"/>
          <w:sz w:val="18"/>
          <w:szCs w:val="18"/>
        </w:rPr>
        <w:t>6</w:t>
      </w:r>
      <w:r w:rsidRPr="00915502">
        <w:rPr>
          <w:rFonts w:ascii="Arial Narrow" w:hAnsi="Arial Narrow" w:cs="Arial"/>
          <w:sz w:val="18"/>
          <w:szCs w:val="18"/>
        </w:rPr>
        <w:t>.</w:t>
      </w:r>
      <w:r w:rsidR="00857291">
        <w:rPr>
          <w:rFonts w:ascii="Arial Narrow" w:hAnsi="Arial Narrow" w:cs="Arial"/>
          <w:sz w:val="18"/>
          <w:szCs w:val="18"/>
        </w:rPr>
        <w:t>8</w:t>
      </w:r>
      <w:r w:rsidRPr="00915502">
        <w:rPr>
          <w:rFonts w:ascii="Arial Narrow" w:hAnsi="Arial Narrow" w:cs="Arial"/>
          <w:sz w:val="18"/>
          <w:szCs w:val="18"/>
        </w:rPr>
        <w:t>.2022</w:t>
      </w:r>
    </w:p>
    <w:sectPr w:rsidR="00DF1A3E" w:rsidRPr="009A396E" w:rsidSect="009A396E">
      <w:headerReference w:type="default" r:id="rId9"/>
      <w:pgSz w:w="16840" w:h="11900" w:orient="landscape"/>
      <w:pgMar w:top="1418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174E" w14:textId="77777777" w:rsidR="007F6CE4" w:rsidRDefault="007F6CE4" w:rsidP="00B71565">
      <w:r>
        <w:separator/>
      </w:r>
    </w:p>
  </w:endnote>
  <w:endnote w:type="continuationSeparator" w:id="0">
    <w:p w14:paraId="1B472ECE" w14:textId="77777777" w:rsidR="007F6CE4" w:rsidRDefault="007F6CE4" w:rsidP="00B71565">
      <w:r>
        <w:continuationSeparator/>
      </w:r>
    </w:p>
  </w:endnote>
  <w:endnote w:type="continuationNotice" w:id="1">
    <w:p w14:paraId="3B88F5B3" w14:textId="77777777" w:rsidR="007F6CE4" w:rsidRDefault="007F6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89EE" w14:textId="77777777" w:rsidR="007F6CE4" w:rsidRDefault="007F6CE4" w:rsidP="00B71565">
      <w:r>
        <w:separator/>
      </w:r>
    </w:p>
  </w:footnote>
  <w:footnote w:type="continuationSeparator" w:id="0">
    <w:p w14:paraId="291FD85F" w14:textId="77777777" w:rsidR="007F6CE4" w:rsidRDefault="007F6CE4" w:rsidP="00B71565">
      <w:r>
        <w:continuationSeparator/>
      </w:r>
    </w:p>
  </w:footnote>
  <w:footnote w:type="continuationNotice" w:id="1">
    <w:p w14:paraId="6894DF14" w14:textId="77777777" w:rsidR="007F6CE4" w:rsidRDefault="007F6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28C3" w14:textId="52ED69B1" w:rsidR="00B71565" w:rsidRDefault="00B7156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78FC9BEA" wp14:editId="5FD718CA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3E"/>
    <w:rsid w:val="00011DF1"/>
    <w:rsid w:val="00023044"/>
    <w:rsid w:val="00034E28"/>
    <w:rsid w:val="000405FE"/>
    <w:rsid w:val="00044232"/>
    <w:rsid w:val="00047FAE"/>
    <w:rsid w:val="00082D7D"/>
    <w:rsid w:val="00097F3D"/>
    <w:rsid w:val="000E70C5"/>
    <w:rsid w:val="00110623"/>
    <w:rsid w:val="001362FC"/>
    <w:rsid w:val="00136B0E"/>
    <w:rsid w:val="00173EE1"/>
    <w:rsid w:val="001A2987"/>
    <w:rsid w:val="001B7037"/>
    <w:rsid w:val="001B7B3E"/>
    <w:rsid w:val="001C2C57"/>
    <w:rsid w:val="001C6D48"/>
    <w:rsid w:val="001D1331"/>
    <w:rsid w:val="001E1B92"/>
    <w:rsid w:val="00250DD6"/>
    <w:rsid w:val="00253D39"/>
    <w:rsid w:val="00263D16"/>
    <w:rsid w:val="002846AC"/>
    <w:rsid w:val="002873D3"/>
    <w:rsid w:val="002B6116"/>
    <w:rsid w:val="002C7D69"/>
    <w:rsid w:val="002E5F42"/>
    <w:rsid w:val="002F03A9"/>
    <w:rsid w:val="002F4B96"/>
    <w:rsid w:val="00301CDC"/>
    <w:rsid w:val="0030458D"/>
    <w:rsid w:val="00323A67"/>
    <w:rsid w:val="00337C5C"/>
    <w:rsid w:val="00341B95"/>
    <w:rsid w:val="00343B85"/>
    <w:rsid w:val="00351F38"/>
    <w:rsid w:val="00377BC9"/>
    <w:rsid w:val="003B3840"/>
    <w:rsid w:val="003F4D58"/>
    <w:rsid w:val="004203A6"/>
    <w:rsid w:val="00423CAC"/>
    <w:rsid w:val="0042485C"/>
    <w:rsid w:val="004E46AC"/>
    <w:rsid w:val="004F60D5"/>
    <w:rsid w:val="00526723"/>
    <w:rsid w:val="005423EA"/>
    <w:rsid w:val="00573E52"/>
    <w:rsid w:val="005760A3"/>
    <w:rsid w:val="005921D5"/>
    <w:rsid w:val="005A70C3"/>
    <w:rsid w:val="005B3841"/>
    <w:rsid w:val="005C26AF"/>
    <w:rsid w:val="006004B2"/>
    <w:rsid w:val="0060441D"/>
    <w:rsid w:val="006072A8"/>
    <w:rsid w:val="0062707F"/>
    <w:rsid w:val="00632336"/>
    <w:rsid w:val="00644133"/>
    <w:rsid w:val="006539EC"/>
    <w:rsid w:val="00670C88"/>
    <w:rsid w:val="006929C0"/>
    <w:rsid w:val="006A4579"/>
    <w:rsid w:val="006B0671"/>
    <w:rsid w:val="006C1D75"/>
    <w:rsid w:val="006C2833"/>
    <w:rsid w:val="006D0A0C"/>
    <w:rsid w:val="006D2EB3"/>
    <w:rsid w:val="006F1AD7"/>
    <w:rsid w:val="007246A0"/>
    <w:rsid w:val="00733BAC"/>
    <w:rsid w:val="007354D2"/>
    <w:rsid w:val="007448F5"/>
    <w:rsid w:val="0074750A"/>
    <w:rsid w:val="00766182"/>
    <w:rsid w:val="007702B2"/>
    <w:rsid w:val="00776D1F"/>
    <w:rsid w:val="00783153"/>
    <w:rsid w:val="00791CB8"/>
    <w:rsid w:val="007B4DCE"/>
    <w:rsid w:val="007C64DF"/>
    <w:rsid w:val="007D011C"/>
    <w:rsid w:val="007D48B2"/>
    <w:rsid w:val="007D4B6C"/>
    <w:rsid w:val="007F6CE4"/>
    <w:rsid w:val="008561A2"/>
    <w:rsid w:val="00857291"/>
    <w:rsid w:val="0086273B"/>
    <w:rsid w:val="00871B62"/>
    <w:rsid w:val="00897ADC"/>
    <w:rsid w:val="00897FF9"/>
    <w:rsid w:val="008D3848"/>
    <w:rsid w:val="009145F2"/>
    <w:rsid w:val="0092132A"/>
    <w:rsid w:val="00957598"/>
    <w:rsid w:val="009576E8"/>
    <w:rsid w:val="0096670E"/>
    <w:rsid w:val="0097351D"/>
    <w:rsid w:val="00974B8F"/>
    <w:rsid w:val="00994A9B"/>
    <w:rsid w:val="009A396E"/>
    <w:rsid w:val="009A7928"/>
    <w:rsid w:val="009B53BE"/>
    <w:rsid w:val="009B5CE8"/>
    <w:rsid w:val="009D1AB7"/>
    <w:rsid w:val="009D3662"/>
    <w:rsid w:val="009D513C"/>
    <w:rsid w:val="009F06E4"/>
    <w:rsid w:val="00A11804"/>
    <w:rsid w:val="00A12D96"/>
    <w:rsid w:val="00A15C05"/>
    <w:rsid w:val="00A52279"/>
    <w:rsid w:val="00A57152"/>
    <w:rsid w:val="00A73D15"/>
    <w:rsid w:val="00AB3016"/>
    <w:rsid w:val="00AB33D5"/>
    <w:rsid w:val="00AB3D41"/>
    <w:rsid w:val="00AB6B40"/>
    <w:rsid w:val="00AC07C8"/>
    <w:rsid w:val="00AD687C"/>
    <w:rsid w:val="00AE5F5C"/>
    <w:rsid w:val="00AE7338"/>
    <w:rsid w:val="00B04400"/>
    <w:rsid w:val="00B111D2"/>
    <w:rsid w:val="00B14E27"/>
    <w:rsid w:val="00B27362"/>
    <w:rsid w:val="00B60036"/>
    <w:rsid w:val="00B61374"/>
    <w:rsid w:val="00B6603D"/>
    <w:rsid w:val="00B71565"/>
    <w:rsid w:val="00B7240A"/>
    <w:rsid w:val="00B92B68"/>
    <w:rsid w:val="00BA79DD"/>
    <w:rsid w:val="00BC617E"/>
    <w:rsid w:val="00BD1C6A"/>
    <w:rsid w:val="00BD5D92"/>
    <w:rsid w:val="00BE3E11"/>
    <w:rsid w:val="00C132AB"/>
    <w:rsid w:val="00C441AD"/>
    <w:rsid w:val="00C5400D"/>
    <w:rsid w:val="00C83B79"/>
    <w:rsid w:val="00C91DD5"/>
    <w:rsid w:val="00CC02EC"/>
    <w:rsid w:val="00CD622C"/>
    <w:rsid w:val="00CF2EEB"/>
    <w:rsid w:val="00CF4493"/>
    <w:rsid w:val="00CF4DD0"/>
    <w:rsid w:val="00CF796C"/>
    <w:rsid w:val="00CF7F11"/>
    <w:rsid w:val="00D106FA"/>
    <w:rsid w:val="00D308BE"/>
    <w:rsid w:val="00D34D12"/>
    <w:rsid w:val="00D40928"/>
    <w:rsid w:val="00D450BB"/>
    <w:rsid w:val="00D55E38"/>
    <w:rsid w:val="00D60ABB"/>
    <w:rsid w:val="00D60C4C"/>
    <w:rsid w:val="00DC52FF"/>
    <w:rsid w:val="00DC75C9"/>
    <w:rsid w:val="00DC7FAF"/>
    <w:rsid w:val="00DF1A3E"/>
    <w:rsid w:val="00E126EC"/>
    <w:rsid w:val="00E15524"/>
    <w:rsid w:val="00E15E71"/>
    <w:rsid w:val="00E252C4"/>
    <w:rsid w:val="00E45311"/>
    <w:rsid w:val="00E66426"/>
    <w:rsid w:val="00E776DD"/>
    <w:rsid w:val="00E9556B"/>
    <w:rsid w:val="00ED4E40"/>
    <w:rsid w:val="00EE5BF4"/>
    <w:rsid w:val="00EE7022"/>
    <w:rsid w:val="00F033B8"/>
    <w:rsid w:val="00F7143D"/>
    <w:rsid w:val="00FA758C"/>
    <w:rsid w:val="00FA7A61"/>
    <w:rsid w:val="00FB7B58"/>
    <w:rsid w:val="00FD47EB"/>
    <w:rsid w:val="00FD7B03"/>
    <w:rsid w:val="00FF6915"/>
    <w:rsid w:val="01E7B2A2"/>
    <w:rsid w:val="149C8D55"/>
    <w:rsid w:val="213F35E4"/>
    <w:rsid w:val="5AA0200C"/>
    <w:rsid w:val="5BB36450"/>
    <w:rsid w:val="5E959C9A"/>
    <w:rsid w:val="653B5CBD"/>
    <w:rsid w:val="6E7E3F37"/>
    <w:rsid w:val="78D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3CA96"/>
  <w15:chartTrackingRefBased/>
  <w15:docId w15:val="{860B0D1E-EA1F-4C48-8392-CDB78F4A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1A3E"/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15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1565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715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1565"/>
    <w:rPr>
      <w:rFonts w:eastAsiaTheme="minorEastAsi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26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26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26EC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6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26E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5602B5E6F754C8B77FF4D9F2F0300" ma:contentTypeVersion="10" ma:contentTypeDescription="Ein neues Dokument erstellen." ma:contentTypeScope="" ma:versionID="1745a4781e0fd3d4cb30f304044b3e05">
  <xsd:schema xmlns:xsd="http://www.w3.org/2001/XMLSchema" xmlns:xs="http://www.w3.org/2001/XMLSchema" xmlns:p="http://schemas.microsoft.com/office/2006/metadata/properties" xmlns:ns2="2fc4e3d6-513a-4680-bb4b-aa55f253f85a" xmlns:ns3="44339cec-aae6-44ee-bf70-554ac7b6a819" targetNamespace="http://schemas.microsoft.com/office/2006/metadata/properties" ma:root="true" ma:fieldsID="1f77e729284cdcd982d612a57757834e" ns2:_="" ns3:_="">
    <xsd:import namespace="2fc4e3d6-513a-4680-bb4b-aa55f253f85a"/>
    <xsd:import namespace="44339cec-aae6-44ee-bf70-554ac7b6a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e3d6-513a-4680-bb4b-aa55f253f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9cec-aae6-44ee-bf70-554ac7b6a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AF647-D2E7-4B03-B825-D6D74AD14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626DD-D2C0-4965-84F1-94BACAB1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609F3-EC23-4775-BDFA-AC4BF8A9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4e3d6-513a-4680-bb4b-aa55f253f85a"/>
    <ds:schemaRef ds:uri="44339cec-aae6-44ee-bf70-554ac7b6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Dettwiler, Lukas (ITSBL)</dc:creator>
  <cp:keywords/>
  <dc:description/>
  <cp:lastModifiedBy>Dettwiler, Lukas (ITSBL)</cp:lastModifiedBy>
  <cp:revision>37</cp:revision>
  <cp:lastPrinted>2022-01-27T17:54:00Z</cp:lastPrinted>
  <dcterms:created xsi:type="dcterms:W3CDTF">2022-02-15T14:15:00Z</dcterms:created>
  <dcterms:modified xsi:type="dcterms:W3CDTF">2022-08-25T15:45:00Z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0x0101002255602B5E6F754C8B77FF4D9F2F0300</vt:lpwstr>
  </property>
</Properties>
</file>