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FA40" w14:textId="6B2433D5" w:rsidR="0086025A" w:rsidRPr="00772A68" w:rsidRDefault="00A67579" w:rsidP="00AD3A2E">
      <w:pPr>
        <w:rPr>
          <w:rFonts w:ascii="Arial" w:hAnsi="Arial" w:cs="Arial"/>
          <w:b/>
          <w:sz w:val="28"/>
          <w:szCs w:val="28"/>
        </w:rPr>
      </w:pPr>
      <w:r w:rsidRPr="00772A68">
        <w:rPr>
          <w:rFonts w:ascii="Arial" w:hAnsi="Arial" w:cs="Arial"/>
          <w:b/>
          <w:sz w:val="28"/>
          <w:szCs w:val="28"/>
        </w:rPr>
        <w:fldChar w:fldCharType="begin"/>
      </w:r>
      <w:r w:rsidRPr="00772A68">
        <w:rPr>
          <w:rFonts w:ascii="Arial" w:hAnsi="Arial" w:cs="Arial"/>
          <w:b/>
          <w:sz w:val="28"/>
          <w:szCs w:val="28"/>
        </w:rPr>
        <w:instrText xml:space="preserve">  </w:instrText>
      </w:r>
      <w:r w:rsidRPr="00772A68">
        <w:rPr>
          <w:rFonts w:ascii="Arial" w:hAnsi="Arial" w:cs="Arial"/>
          <w:b/>
          <w:sz w:val="28"/>
          <w:szCs w:val="28"/>
        </w:rPr>
        <w:fldChar w:fldCharType="end"/>
      </w:r>
      <w:r w:rsidRPr="00772A68">
        <w:rPr>
          <w:rFonts w:ascii="Arial" w:hAnsi="Arial" w:cs="Arial"/>
          <w:b/>
          <w:sz w:val="28"/>
          <w:szCs w:val="28"/>
        </w:rPr>
        <w:t>Kantonale</w:t>
      </w:r>
      <w:r w:rsidR="00537186" w:rsidRPr="00772A68">
        <w:rPr>
          <w:rFonts w:ascii="Arial" w:hAnsi="Arial" w:cs="Arial"/>
          <w:b/>
          <w:sz w:val="28"/>
          <w:szCs w:val="28"/>
        </w:rPr>
        <w:t>r</w:t>
      </w:r>
      <w:r w:rsidRPr="00772A68">
        <w:rPr>
          <w:rFonts w:ascii="Arial" w:hAnsi="Arial" w:cs="Arial"/>
          <w:b/>
          <w:sz w:val="28"/>
          <w:szCs w:val="28"/>
        </w:rPr>
        <w:t xml:space="preserve"> Richtplan Basel-Landschaft (KRIP)</w:t>
      </w:r>
      <w:r w:rsidR="00772A68" w:rsidRPr="00772A68">
        <w:rPr>
          <w:rFonts w:ascii="Arial" w:hAnsi="Arial" w:cs="Arial"/>
          <w:b/>
          <w:sz w:val="28"/>
          <w:szCs w:val="28"/>
        </w:rPr>
        <w:br/>
      </w:r>
      <w:r w:rsidR="0030047A" w:rsidRPr="0030047A">
        <w:rPr>
          <w:rFonts w:ascii="Arial" w:hAnsi="Arial" w:cs="Arial"/>
          <w:b/>
          <w:sz w:val="28"/>
          <w:szCs w:val="28"/>
        </w:rPr>
        <w:t>Gesamtüberprüfung – Teilpaket 1 (Raumentwicklungsstrategie, Verkehr und Mobilität)</w:t>
      </w:r>
      <w:r w:rsidR="006C3082">
        <w:rPr>
          <w:rFonts w:ascii="Arial" w:hAnsi="Arial" w:cs="Arial"/>
          <w:b/>
          <w:sz w:val="28"/>
          <w:szCs w:val="28"/>
        </w:rPr>
        <w:t xml:space="preserve"> </w:t>
      </w:r>
      <w:r w:rsidR="00BA0C11">
        <w:rPr>
          <w:rFonts w:ascii="Arial" w:hAnsi="Arial" w:cs="Arial"/>
          <w:b/>
          <w:sz w:val="28"/>
          <w:szCs w:val="28"/>
        </w:rPr>
        <w:t>sowie Anpassung 2026</w:t>
      </w:r>
    </w:p>
    <w:p w14:paraId="4B572BDC" w14:textId="77777777" w:rsidR="00A67579" w:rsidRDefault="00A67579" w:rsidP="00AD3A2E">
      <w:pPr>
        <w:rPr>
          <w:rFonts w:ascii="Arial" w:hAnsi="Arial" w:cs="Arial"/>
          <w:b/>
          <w:sz w:val="22"/>
          <w:szCs w:val="22"/>
        </w:rPr>
      </w:pPr>
    </w:p>
    <w:p w14:paraId="6A3A831E" w14:textId="77777777" w:rsidR="00A67579" w:rsidRDefault="00A67579" w:rsidP="00AD3A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Mitwirkung</w:t>
      </w:r>
    </w:p>
    <w:p w14:paraId="61C4FAD3" w14:textId="77777777" w:rsidR="00A67579" w:rsidRPr="00A67579" w:rsidRDefault="00A67579" w:rsidP="00AD3A2E">
      <w:pPr>
        <w:rPr>
          <w:rFonts w:ascii="Arial" w:hAnsi="Arial" w:cs="Arial"/>
          <w:sz w:val="22"/>
          <w:szCs w:val="22"/>
        </w:rPr>
      </w:pPr>
    </w:p>
    <w:p w14:paraId="5CD76431" w14:textId="1E0B5709" w:rsidR="00A67579" w:rsidRDefault="00EA1373" w:rsidP="00AD3A2E">
      <w:pPr>
        <w:rPr>
          <w:rFonts w:ascii="Arial" w:hAnsi="Arial" w:cs="Arial"/>
          <w:sz w:val="22"/>
          <w:szCs w:val="22"/>
        </w:rPr>
      </w:pPr>
      <w:r w:rsidRPr="008873C4">
        <w:rPr>
          <w:rFonts w:ascii="Arial" w:hAnsi="Arial" w:cs="Arial"/>
          <w:sz w:val="22"/>
          <w:szCs w:val="22"/>
        </w:rPr>
        <w:t xml:space="preserve">Mit der </w:t>
      </w:r>
      <w:r w:rsidR="0030047A" w:rsidRPr="0030047A">
        <w:rPr>
          <w:rFonts w:ascii="Arial" w:hAnsi="Arial" w:cs="Arial"/>
          <w:bCs/>
          <w:sz w:val="22"/>
          <w:szCs w:val="22"/>
        </w:rPr>
        <w:t>Gesamtüberprüfung – Teilpaket 1 (Raumentwicklungsstrategie, Verkehr und Mobilität)</w:t>
      </w:r>
      <w:r w:rsidR="0030047A">
        <w:rPr>
          <w:rFonts w:ascii="Arial" w:hAnsi="Arial" w:cs="Arial"/>
          <w:bCs/>
          <w:sz w:val="22"/>
          <w:szCs w:val="22"/>
        </w:rPr>
        <w:t xml:space="preserve"> </w:t>
      </w:r>
      <w:r w:rsidRPr="008873C4">
        <w:rPr>
          <w:rFonts w:ascii="Arial" w:hAnsi="Arial" w:cs="Arial"/>
          <w:sz w:val="22"/>
          <w:szCs w:val="22"/>
        </w:rPr>
        <w:t>des Kantonalen Richtplans Basel-Landschaft</w:t>
      </w:r>
      <w:r>
        <w:rPr>
          <w:rFonts w:ascii="Arial" w:hAnsi="Arial" w:cs="Arial"/>
          <w:sz w:val="22"/>
          <w:szCs w:val="22"/>
        </w:rPr>
        <w:t xml:space="preserve"> </w:t>
      </w:r>
      <w:r w:rsidR="0030047A" w:rsidRPr="0030047A">
        <w:rPr>
          <w:rFonts w:ascii="Arial" w:hAnsi="Arial" w:cs="Arial"/>
          <w:sz w:val="22"/>
          <w:szCs w:val="22"/>
        </w:rPr>
        <w:t>werden das Raumkonzept sowie der Sachbereich Verkehr und Mobilität aktualisiert, bereinigt und neu strukturiert</w:t>
      </w:r>
      <w:r w:rsidR="008873C4" w:rsidRPr="0030047A">
        <w:rPr>
          <w:rFonts w:ascii="Arial" w:hAnsi="Arial" w:cs="Arial"/>
          <w:sz w:val="22"/>
          <w:szCs w:val="22"/>
        </w:rPr>
        <w:t>.</w:t>
      </w:r>
      <w:r w:rsidR="008873C4">
        <w:rPr>
          <w:rFonts w:ascii="Arial" w:hAnsi="Arial" w:cs="Arial"/>
          <w:sz w:val="22"/>
          <w:szCs w:val="22"/>
        </w:rPr>
        <w:t xml:space="preserve"> </w:t>
      </w:r>
      <w:r w:rsidR="00C324E3" w:rsidRPr="008873C4">
        <w:rPr>
          <w:rFonts w:ascii="Arial" w:hAnsi="Arial" w:cs="Arial"/>
          <w:sz w:val="22"/>
          <w:szCs w:val="22"/>
        </w:rPr>
        <w:t>Die Unterlagen dazu</w:t>
      </w:r>
      <w:r w:rsidR="00A67579" w:rsidRPr="008873C4">
        <w:rPr>
          <w:rFonts w:ascii="Arial" w:hAnsi="Arial" w:cs="Arial"/>
          <w:sz w:val="22"/>
          <w:szCs w:val="22"/>
        </w:rPr>
        <w:t xml:space="preserve"> </w:t>
      </w:r>
      <w:r w:rsidR="00BA0C11">
        <w:rPr>
          <w:rFonts w:ascii="Arial" w:hAnsi="Arial" w:cs="Arial"/>
          <w:sz w:val="22"/>
          <w:szCs w:val="22"/>
        </w:rPr>
        <w:t xml:space="preserve">sowie die Anpassung 2026 </w:t>
      </w:r>
      <w:r w:rsidR="00A67579" w:rsidRPr="008873C4">
        <w:rPr>
          <w:rFonts w:ascii="Arial" w:hAnsi="Arial" w:cs="Arial"/>
          <w:sz w:val="22"/>
          <w:szCs w:val="22"/>
        </w:rPr>
        <w:t>w</w:t>
      </w:r>
      <w:r w:rsidR="00C324E3" w:rsidRPr="008873C4">
        <w:rPr>
          <w:rFonts w:ascii="Arial" w:hAnsi="Arial" w:cs="Arial"/>
          <w:sz w:val="22"/>
          <w:szCs w:val="22"/>
        </w:rPr>
        <w:t>e</w:t>
      </w:r>
      <w:r w:rsidR="00A67579" w:rsidRPr="008873C4">
        <w:rPr>
          <w:rFonts w:ascii="Arial" w:hAnsi="Arial" w:cs="Arial"/>
          <w:sz w:val="22"/>
          <w:szCs w:val="22"/>
        </w:rPr>
        <w:t>rd</w:t>
      </w:r>
      <w:r w:rsidR="00C324E3" w:rsidRPr="008873C4">
        <w:rPr>
          <w:rFonts w:ascii="Arial" w:hAnsi="Arial" w:cs="Arial"/>
          <w:sz w:val="22"/>
          <w:szCs w:val="22"/>
        </w:rPr>
        <w:t>en</w:t>
      </w:r>
      <w:r w:rsidR="00A67579" w:rsidRPr="008873C4">
        <w:rPr>
          <w:rFonts w:ascii="Arial" w:hAnsi="Arial" w:cs="Arial"/>
          <w:sz w:val="22"/>
          <w:szCs w:val="22"/>
        </w:rPr>
        <w:t xml:space="preserve"> im Sinne der Informationspflicht und Mitwirkungsrechte (Art. 4 des</w:t>
      </w:r>
      <w:r w:rsidR="00A67579" w:rsidRPr="00A67579">
        <w:rPr>
          <w:rFonts w:ascii="Arial" w:hAnsi="Arial" w:cs="Arial"/>
          <w:sz w:val="22"/>
          <w:szCs w:val="22"/>
        </w:rPr>
        <w:t xml:space="preserve"> Bundesgesetzes über die Raumplanung und § 7 des kantonalen Raumplanungs- und Baugesetzes) öffentlich aufgelegt. </w:t>
      </w:r>
    </w:p>
    <w:p w14:paraId="4E2B8916" w14:textId="3A224D41" w:rsidR="00A67579" w:rsidRPr="00A67579" w:rsidRDefault="00A67579" w:rsidP="00153691">
      <w:pPr>
        <w:tabs>
          <w:tab w:val="left" w:pos="1560"/>
          <w:tab w:val="left" w:pos="6946"/>
        </w:tabs>
        <w:spacing w:before="120"/>
        <w:ind w:left="1560" w:hanging="1560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b/>
          <w:sz w:val="22"/>
          <w:szCs w:val="22"/>
        </w:rPr>
        <w:t>Auflagezeit:</w:t>
      </w:r>
      <w:r w:rsidRPr="00A67579">
        <w:rPr>
          <w:rFonts w:ascii="Arial" w:hAnsi="Arial" w:cs="Arial"/>
          <w:sz w:val="22"/>
          <w:szCs w:val="22"/>
        </w:rPr>
        <w:tab/>
      </w:r>
      <w:r w:rsidR="00DF4770">
        <w:rPr>
          <w:rFonts w:ascii="Arial" w:hAnsi="Arial" w:cs="Arial"/>
          <w:b/>
          <w:bCs/>
          <w:sz w:val="22"/>
          <w:szCs w:val="22"/>
        </w:rPr>
        <w:t>23. September</w:t>
      </w:r>
      <w:r w:rsidR="0030047A" w:rsidRPr="0030047A">
        <w:rPr>
          <w:rFonts w:ascii="Arial" w:hAnsi="Arial" w:cs="Arial"/>
          <w:b/>
          <w:bCs/>
          <w:sz w:val="22"/>
          <w:szCs w:val="22"/>
        </w:rPr>
        <w:t xml:space="preserve"> 2026</w:t>
      </w:r>
      <w:r w:rsidR="005342F2" w:rsidRPr="005342F2">
        <w:rPr>
          <w:rFonts w:ascii="Arial" w:hAnsi="Arial" w:cs="Arial"/>
          <w:b/>
          <w:sz w:val="22"/>
          <w:szCs w:val="22"/>
        </w:rPr>
        <w:t xml:space="preserve"> – </w:t>
      </w:r>
      <w:r w:rsidR="002950B0">
        <w:rPr>
          <w:rFonts w:ascii="Arial" w:hAnsi="Arial" w:cs="Arial"/>
          <w:b/>
          <w:sz w:val="22"/>
          <w:szCs w:val="22"/>
        </w:rPr>
        <w:t>31</w:t>
      </w:r>
      <w:r w:rsidR="005342F2" w:rsidRPr="005342F2">
        <w:rPr>
          <w:rFonts w:ascii="Arial" w:hAnsi="Arial" w:cs="Arial"/>
          <w:b/>
          <w:sz w:val="22"/>
          <w:szCs w:val="22"/>
        </w:rPr>
        <w:t xml:space="preserve">. </w:t>
      </w:r>
      <w:r w:rsidR="0030047A">
        <w:rPr>
          <w:rFonts w:ascii="Arial" w:hAnsi="Arial" w:cs="Arial"/>
          <w:b/>
          <w:sz w:val="22"/>
          <w:szCs w:val="22"/>
        </w:rPr>
        <w:t>Januar</w:t>
      </w:r>
      <w:r w:rsidR="006C3082">
        <w:rPr>
          <w:rFonts w:ascii="Arial" w:hAnsi="Arial" w:cs="Arial"/>
          <w:b/>
          <w:sz w:val="22"/>
          <w:szCs w:val="22"/>
        </w:rPr>
        <w:t xml:space="preserve"> </w:t>
      </w:r>
      <w:r w:rsidRPr="009B143C">
        <w:rPr>
          <w:rFonts w:ascii="Arial" w:hAnsi="Arial" w:cs="Arial"/>
          <w:b/>
          <w:sz w:val="22"/>
          <w:szCs w:val="22"/>
        </w:rPr>
        <w:t>20</w:t>
      </w:r>
      <w:r w:rsidR="008B5CD2">
        <w:rPr>
          <w:rFonts w:ascii="Arial" w:hAnsi="Arial" w:cs="Arial"/>
          <w:b/>
          <w:sz w:val="22"/>
          <w:szCs w:val="22"/>
        </w:rPr>
        <w:t>2</w:t>
      </w:r>
      <w:r w:rsidR="0030047A">
        <w:rPr>
          <w:rFonts w:ascii="Arial" w:hAnsi="Arial" w:cs="Arial"/>
          <w:b/>
          <w:sz w:val="22"/>
          <w:szCs w:val="22"/>
        </w:rPr>
        <w:t>7</w:t>
      </w:r>
      <w:r w:rsidRPr="009B143C">
        <w:rPr>
          <w:rFonts w:ascii="Arial" w:hAnsi="Arial" w:cs="Arial"/>
          <w:sz w:val="22"/>
          <w:szCs w:val="22"/>
        </w:rPr>
        <w:t xml:space="preserve"> </w:t>
      </w:r>
    </w:p>
    <w:p w14:paraId="4B516135" w14:textId="18CE6CB3" w:rsidR="005342F2" w:rsidRPr="006C3082" w:rsidRDefault="00EC74EA" w:rsidP="005342F2">
      <w:pPr>
        <w:tabs>
          <w:tab w:val="left" w:pos="1560"/>
        </w:tabs>
        <w:spacing w:before="120"/>
        <w:ind w:left="1560" w:right="-1" w:hanging="15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Unterlagen</w:t>
      </w:r>
      <w:r w:rsidR="00A67579" w:rsidRPr="00A67579">
        <w:rPr>
          <w:rFonts w:ascii="Arial" w:hAnsi="Arial" w:cs="Arial"/>
          <w:b/>
          <w:sz w:val="22"/>
          <w:szCs w:val="22"/>
        </w:rPr>
        <w:t>:</w:t>
      </w:r>
      <w:r w:rsidR="00A67579" w:rsidRPr="00A67579">
        <w:rPr>
          <w:rFonts w:ascii="Arial" w:hAnsi="Arial" w:cs="Arial"/>
          <w:sz w:val="22"/>
          <w:szCs w:val="22"/>
        </w:rPr>
        <w:tab/>
      </w:r>
      <w:hyperlink r:id="rId7" w:history="1">
        <w:r w:rsidR="00ED6C6A" w:rsidRPr="008873C4">
          <w:rPr>
            <w:rStyle w:val="Hyperlink"/>
            <w:rFonts w:ascii="Arial" w:hAnsi="Arial" w:cs="Arial"/>
            <w:sz w:val="22"/>
            <w:szCs w:val="22"/>
          </w:rPr>
          <w:t>https://www.b</w:t>
        </w:r>
        <w:r w:rsidR="008873C4" w:rsidRPr="008873C4">
          <w:rPr>
            <w:rStyle w:val="Hyperlink"/>
            <w:rFonts w:ascii="Arial" w:hAnsi="Arial" w:cs="Arial"/>
            <w:sz w:val="22"/>
            <w:szCs w:val="22"/>
          </w:rPr>
          <w:t>l.</w:t>
        </w:r>
        <w:r w:rsidR="00ED6C6A" w:rsidRPr="008873C4">
          <w:rPr>
            <w:rStyle w:val="Hyperlink"/>
            <w:rFonts w:ascii="Arial" w:hAnsi="Arial" w:cs="Arial"/>
            <w:sz w:val="22"/>
            <w:szCs w:val="22"/>
          </w:rPr>
          <w:t>ch/vernehmlassu</w:t>
        </w:r>
        <w:r w:rsidR="00F423F2">
          <w:rPr>
            <w:rStyle w:val="Hyperlink"/>
            <w:rFonts w:ascii="Arial" w:hAnsi="Arial" w:cs="Arial"/>
            <w:sz w:val="22"/>
            <w:szCs w:val="22"/>
          </w:rPr>
          <w:t>ngen</w:t>
        </w:r>
      </w:hyperlink>
      <w:r w:rsidR="005342F2">
        <w:rPr>
          <w:rFonts w:ascii="Arial" w:hAnsi="Arial" w:cs="Arial"/>
          <w:sz w:val="22"/>
          <w:szCs w:val="22"/>
        </w:rPr>
        <w:t xml:space="preserve"> </w:t>
      </w:r>
    </w:p>
    <w:p w14:paraId="0C0AF870" w14:textId="77777777" w:rsidR="00A67579" w:rsidRPr="00A67579" w:rsidRDefault="00A67579" w:rsidP="00153691">
      <w:pPr>
        <w:tabs>
          <w:tab w:val="left" w:pos="1560"/>
        </w:tabs>
        <w:spacing w:before="120"/>
        <w:ind w:left="1560" w:hanging="1560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b/>
          <w:sz w:val="22"/>
          <w:szCs w:val="22"/>
        </w:rPr>
        <w:t>Auskünfte:</w:t>
      </w:r>
      <w:r w:rsidRPr="00A67579">
        <w:rPr>
          <w:rFonts w:ascii="Arial" w:hAnsi="Arial" w:cs="Arial"/>
          <w:sz w:val="22"/>
          <w:szCs w:val="22"/>
        </w:rPr>
        <w:tab/>
        <w:t xml:space="preserve">Amt für Raumplanung, Tel. 061 </w:t>
      </w:r>
      <w:r w:rsidR="00BC3DF5">
        <w:rPr>
          <w:rFonts w:ascii="Arial" w:hAnsi="Arial" w:cs="Arial"/>
          <w:sz w:val="22"/>
          <w:szCs w:val="22"/>
        </w:rPr>
        <w:t>552</w:t>
      </w:r>
      <w:r w:rsidRPr="00A67579">
        <w:rPr>
          <w:rFonts w:ascii="Arial" w:hAnsi="Arial" w:cs="Arial"/>
          <w:sz w:val="22"/>
          <w:szCs w:val="22"/>
        </w:rPr>
        <w:t xml:space="preserve"> </w:t>
      </w:r>
      <w:r w:rsidR="006C3082">
        <w:rPr>
          <w:rFonts w:ascii="Arial" w:hAnsi="Arial" w:cs="Arial"/>
          <w:sz w:val="22"/>
          <w:szCs w:val="22"/>
        </w:rPr>
        <w:t>59</w:t>
      </w:r>
      <w:r w:rsidRPr="00A67579">
        <w:rPr>
          <w:rFonts w:ascii="Arial" w:hAnsi="Arial" w:cs="Arial"/>
          <w:sz w:val="22"/>
          <w:szCs w:val="22"/>
        </w:rPr>
        <w:t xml:space="preserve"> </w:t>
      </w:r>
      <w:r w:rsidR="006C3082">
        <w:rPr>
          <w:rFonts w:ascii="Arial" w:hAnsi="Arial" w:cs="Arial"/>
          <w:sz w:val="22"/>
          <w:szCs w:val="22"/>
        </w:rPr>
        <w:t>33</w:t>
      </w:r>
    </w:p>
    <w:p w14:paraId="1BE98D6C" w14:textId="595966CA" w:rsidR="00A67579" w:rsidRPr="00A67579" w:rsidRDefault="00A67579" w:rsidP="00AD3A2E">
      <w:pPr>
        <w:spacing w:before="120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sz w:val="22"/>
          <w:szCs w:val="22"/>
        </w:rPr>
        <w:t>Stellungnahmen zu</w:t>
      </w:r>
      <w:r>
        <w:rPr>
          <w:rFonts w:ascii="Arial" w:hAnsi="Arial" w:cs="Arial"/>
          <w:sz w:val="22"/>
          <w:szCs w:val="22"/>
        </w:rPr>
        <w:t xml:space="preserve">r </w:t>
      </w:r>
      <w:r w:rsidR="0030047A" w:rsidRPr="0030047A">
        <w:rPr>
          <w:rFonts w:ascii="Arial" w:hAnsi="Arial" w:cs="Arial"/>
          <w:bCs/>
          <w:sz w:val="22"/>
          <w:szCs w:val="22"/>
        </w:rPr>
        <w:t xml:space="preserve">Gesamtüberprüfung – Teilpaket 1 </w:t>
      </w:r>
      <w:r>
        <w:rPr>
          <w:rFonts w:ascii="Arial" w:hAnsi="Arial" w:cs="Arial"/>
          <w:sz w:val="22"/>
          <w:szCs w:val="22"/>
        </w:rPr>
        <w:t>des</w:t>
      </w:r>
      <w:r w:rsidRPr="00A67579">
        <w:rPr>
          <w:rFonts w:ascii="Arial" w:hAnsi="Arial" w:cs="Arial"/>
          <w:sz w:val="22"/>
          <w:szCs w:val="22"/>
        </w:rPr>
        <w:t xml:space="preserve"> Kantonalen Richtplan</w:t>
      </w:r>
      <w:r>
        <w:rPr>
          <w:rFonts w:ascii="Arial" w:hAnsi="Arial" w:cs="Arial"/>
          <w:sz w:val="22"/>
          <w:szCs w:val="22"/>
        </w:rPr>
        <w:t>s</w:t>
      </w:r>
      <w:r w:rsidRPr="00A67579">
        <w:rPr>
          <w:rFonts w:ascii="Arial" w:hAnsi="Arial" w:cs="Arial"/>
          <w:sz w:val="22"/>
          <w:szCs w:val="22"/>
        </w:rPr>
        <w:t xml:space="preserve"> können bis </w:t>
      </w:r>
      <w:r w:rsidRPr="009B143C">
        <w:rPr>
          <w:rFonts w:ascii="Arial" w:hAnsi="Arial" w:cs="Arial"/>
          <w:sz w:val="22"/>
          <w:szCs w:val="22"/>
        </w:rPr>
        <w:t xml:space="preserve">zum </w:t>
      </w:r>
      <w:r w:rsidR="002950B0">
        <w:rPr>
          <w:rFonts w:ascii="Arial" w:hAnsi="Arial" w:cs="Arial"/>
          <w:b/>
          <w:sz w:val="22"/>
          <w:szCs w:val="22"/>
        </w:rPr>
        <w:t>31</w:t>
      </w:r>
      <w:r w:rsidR="005342F2">
        <w:rPr>
          <w:rFonts w:ascii="Arial" w:hAnsi="Arial" w:cs="Arial"/>
          <w:b/>
          <w:sz w:val="22"/>
          <w:szCs w:val="22"/>
        </w:rPr>
        <w:t xml:space="preserve">. </w:t>
      </w:r>
      <w:r w:rsidR="0030047A">
        <w:rPr>
          <w:rFonts w:ascii="Arial" w:hAnsi="Arial" w:cs="Arial"/>
          <w:b/>
          <w:sz w:val="22"/>
          <w:szCs w:val="22"/>
        </w:rPr>
        <w:t>Janua</w:t>
      </w:r>
      <w:r w:rsidR="008873C4">
        <w:rPr>
          <w:rFonts w:ascii="Arial" w:hAnsi="Arial" w:cs="Arial"/>
          <w:b/>
          <w:sz w:val="22"/>
          <w:szCs w:val="22"/>
        </w:rPr>
        <w:t>r</w:t>
      </w:r>
      <w:r w:rsidRPr="009B143C">
        <w:rPr>
          <w:rFonts w:ascii="Arial" w:hAnsi="Arial" w:cs="Arial"/>
          <w:b/>
          <w:sz w:val="22"/>
          <w:szCs w:val="22"/>
        </w:rPr>
        <w:t xml:space="preserve"> 20</w:t>
      </w:r>
      <w:r w:rsidR="008B5CD2">
        <w:rPr>
          <w:rFonts w:ascii="Arial" w:hAnsi="Arial" w:cs="Arial"/>
          <w:b/>
          <w:sz w:val="22"/>
          <w:szCs w:val="22"/>
        </w:rPr>
        <w:t>2</w:t>
      </w:r>
      <w:r w:rsidR="0030047A">
        <w:rPr>
          <w:rFonts w:ascii="Arial" w:hAnsi="Arial" w:cs="Arial"/>
          <w:b/>
          <w:sz w:val="22"/>
          <w:szCs w:val="22"/>
        </w:rPr>
        <w:t>7</w:t>
      </w:r>
      <w:r w:rsidRPr="009B143C">
        <w:rPr>
          <w:rFonts w:ascii="Arial" w:hAnsi="Arial" w:cs="Arial"/>
          <w:sz w:val="22"/>
          <w:szCs w:val="22"/>
        </w:rPr>
        <w:t xml:space="preserve"> schriftlich wie folgt eingereicht werden:</w:t>
      </w:r>
    </w:p>
    <w:p w14:paraId="69E32C91" w14:textId="77777777" w:rsidR="00A67579" w:rsidRPr="00A67579" w:rsidRDefault="00A67579" w:rsidP="00AD3A2E">
      <w:pPr>
        <w:spacing w:before="120"/>
        <w:ind w:left="1418" w:hanging="1418"/>
        <w:rPr>
          <w:rFonts w:ascii="Arial" w:hAnsi="Arial" w:cs="Arial"/>
          <w:sz w:val="22"/>
          <w:szCs w:val="22"/>
        </w:rPr>
      </w:pPr>
      <w:r w:rsidRPr="00A67579">
        <w:rPr>
          <w:rFonts w:ascii="Arial" w:hAnsi="Arial" w:cs="Arial"/>
          <w:sz w:val="22"/>
          <w:szCs w:val="22"/>
        </w:rPr>
        <w:t>per Post:</w:t>
      </w:r>
      <w:r w:rsidRPr="00A67579">
        <w:rPr>
          <w:rFonts w:ascii="Arial" w:hAnsi="Arial" w:cs="Arial"/>
          <w:sz w:val="22"/>
          <w:szCs w:val="22"/>
        </w:rPr>
        <w:tab/>
        <w:t xml:space="preserve">Amt für Raumplanung, </w:t>
      </w:r>
      <w:r w:rsidR="006C3082">
        <w:rPr>
          <w:rFonts w:ascii="Arial" w:hAnsi="Arial" w:cs="Arial"/>
          <w:sz w:val="22"/>
          <w:szCs w:val="22"/>
        </w:rPr>
        <w:t>Kreuzbodenweg 2</w:t>
      </w:r>
      <w:r w:rsidRPr="00A67579">
        <w:rPr>
          <w:rFonts w:ascii="Arial" w:hAnsi="Arial" w:cs="Arial"/>
          <w:sz w:val="22"/>
          <w:szCs w:val="22"/>
        </w:rPr>
        <w:t>, 4410 Liestal</w:t>
      </w:r>
    </w:p>
    <w:p w14:paraId="4B31A9B1" w14:textId="65C54D3F" w:rsidR="00AA331F" w:rsidRPr="005B61FF" w:rsidRDefault="00A67579" w:rsidP="00AD3A2E">
      <w:pPr>
        <w:spacing w:before="12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 w:rsidRPr="005B61FF">
        <w:rPr>
          <w:rFonts w:ascii="Arial" w:hAnsi="Arial" w:cs="Arial"/>
          <w:sz w:val="22"/>
          <w:szCs w:val="22"/>
        </w:rPr>
        <w:t>per Mail:</w:t>
      </w:r>
      <w:r w:rsidRPr="005B61FF">
        <w:rPr>
          <w:rFonts w:ascii="Arial" w:hAnsi="Arial" w:cs="Arial"/>
          <w:sz w:val="22"/>
          <w:szCs w:val="22"/>
        </w:rPr>
        <w:tab/>
      </w:r>
      <w:hyperlink r:id="rId8" w:history="1">
        <w:r w:rsidR="008873C4" w:rsidRPr="005B61FF">
          <w:rPr>
            <w:rStyle w:val="Hyperlink"/>
            <w:rFonts w:ascii="Arial" w:hAnsi="Arial" w:cs="Arial"/>
            <w:sz w:val="22"/>
            <w:szCs w:val="22"/>
          </w:rPr>
          <w:t>kantonsplanung@bl.ch</w:t>
        </w:r>
      </w:hyperlink>
    </w:p>
    <w:p w14:paraId="4B47BE2C" w14:textId="77777777" w:rsidR="00EA1373" w:rsidRPr="00EA1373" w:rsidRDefault="00EA1373" w:rsidP="00AD3A2E">
      <w:pPr>
        <w:spacing w:before="120"/>
        <w:rPr>
          <w:rFonts w:ascii="Arial" w:hAnsi="Arial" w:cs="Arial"/>
          <w:sz w:val="22"/>
          <w:szCs w:val="22"/>
        </w:rPr>
      </w:pPr>
      <w:r w:rsidRPr="00EA1373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Privatpersonen sind gebeten, ihre Stellungnahme direkt an ihre Gemeinde einzureichen.</w:t>
      </w:r>
    </w:p>
    <w:p w14:paraId="1A5773C8" w14:textId="77777777" w:rsidR="00804F72" w:rsidRPr="00A67579" w:rsidRDefault="00153691" w:rsidP="00804F72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Amt für Raump</w:t>
      </w:r>
      <w:r w:rsidR="00BF06DC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anung</w:t>
      </w:r>
    </w:p>
    <w:sectPr w:rsidR="00804F72" w:rsidRPr="00A67579" w:rsidSect="00804F72">
      <w:type w:val="continuous"/>
      <w:pgSz w:w="11906" w:h="16838"/>
      <w:pgMar w:top="1418" w:right="141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B4C17" w14:textId="77777777" w:rsidR="005342BA" w:rsidRDefault="005342BA" w:rsidP="00E3110A">
      <w:r>
        <w:separator/>
      </w:r>
    </w:p>
  </w:endnote>
  <w:endnote w:type="continuationSeparator" w:id="0">
    <w:p w14:paraId="7D892AF9" w14:textId="77777777" w:rsidR="005342BA" w:rsidRDefault="005342BA" w:rsidP="00E31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E183" w14:textId="77777777" w:rsidR="005342BA" w:rsidRDefault="005342BA" w:rsidP="00E3110A">
      <w:r>
        <w:separator/>
      </w:r>
    </w:p>
  </w:footnote>
  <w:footnote w:type="continuationSeparator" w:id="0">
    <w:p w14:paraId="4065F33B" w14:textId="77777777" w:rsidR="005342BA" w:rsidRDefault="005342BA" w:rsidP="00E31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77D68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30096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79"/>
    <w:rsid w:val="00014272"/>
    <w:rsid w:val="00044F2D"/>
    <w:rsid w:val="00082D73"/>
    <w:rsid w:val="000E265F"/>
    <w:rsid w:val="000E38E0"/>
    <w:rsid w:val="00153691"/>
    <w:rsid w:val="00176CD5"/>
    <w:rsid w:val="001B2EF6"/>
    <w:rsid w:val="001C16D8"/>
    <w:rsid w:val="002950B0"/>
    <w:rsid w:val="002A5CA8"/>
    <w:rsid w:val="0030047A"/>
    <w:rsid w:val="0033306F"/>
    <w:rsid w:val="003E5CCB"/>
    <w:rsid w:val="004D1639"/>
    <w:rsid w:val="004D7027"/>
    <w:rsid w:val="00527870"/>
    <w:rsid w:val="00530BBD"/>
    <w:rsid w:val="005342BA"/>
    <w:rsid w:val="005342F2"/>
    <w:rsid w:val="00537186"/>
    <w:rsid w:val="005A0653"/>
    <w:rsid w:val="005B35EB"/>
    <w:rsid w:val="005B61FF"/>
    <w:rsid w:val="005B7AC8"/>
    <w:rsid w:val="005D1ED0"/>
    <w:rsid w:val="006454F8"/>
    <w:rsid w:val="00676FD7"/>
    <w:rsid w:val="006B35FD"/>
    <w:rsid w:val="006C3082"/>
    <w:rsid w:val="00724C4F"/>
    <w:rsid w:val="00746075"/>
    <w:rsid w:val="00772A68"/>
    <w:rsid w:val="00802ADB"/>
    <w:rsid w:val="00804F72"/>
    <w:rsid w:val="0081116C"/>
    <w:rsid w:val="0081742C"/>
    <w:rsid w:val="0086025A"/>
    <w:rsid w:val="008873C4"/>
    <w:rsid w:val="00894B99"/>
    <w:rsid w:val="008B5CD2"/>
    <w:rsid w:val="008F6EEA"/>
    <w:rsid w:val="00954EEB"/>
    <w:rsid w:val="00955120"/>
    <w:rsid w:val="00967AF9"/>
    <w:rsid w:val="00991A8E"/>
    <w:rsid w:val="009A7554"/>
    <w:rsid w:val="009B143C"/>
    <w:rsid w:val="009F1C1A"/>
    <w:rsid w:val="00A43D9A"/>
    <w:rsid w:val="00A67579"/>
    <w:rsid w:val="00A73111"/>
    <w:rsid w:val="00AA331F"/>
    <w:rsid w:val="00AD3A2E"/>
    <w:rsid w:val="00AF3C39"/>
    <w:rsid w:val="00B84739"/>
    <w:rsid w:val="00BA0C11"/>
    <w:rsid w:val="00BB62C8"/>
    <w:rsid w:val="00BC3DF5"/>
    <w:rsid w:val="00BF06DC"/>
    <w:rsid w:val="00C324E3"/>
    <w:rsid w:val="00CF6EC1"/>
    <w:rsid w:val="00D07C57"/>
    <w:rsid w:val="00D53C93"/>
    <w:rsid w:val="00DB7554"/>
    <w:rsid w:val="00DF14F7"/>
    <w:rsid w:val="00DF4770"/>
    <w:rsid w:val="00E15AF9"/>
    <w:rsid w:val="00E3110A"/>
    <w:rsid w:val="00E653B0"/>
    <w:rsid w:val="00EA1373"/>
    <w:rsid w:val="00EA4926"/>
    <w:rsid w:val="00EC74EA"/>
    <w:rsid w:val="00ED04E4"/>
    <w:rsid w:val="00ED4550"/>
    <w:rsid w:val="00ED6C6A"/>
    <w:rsid w:val="00F2438E"/>
    <w:rsid w:val="00F423F2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07FF6B7"/>
  <w15:docId w15:val="{D16965D3-4388-465B-83BE-4DDD41A5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67579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81116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1116C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rsid w:val="00E311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E3110A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rsid w:val="00E311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3110A"/>
    <w:rPr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E3110A"/>
    <w:rPr>
      <w:color w:val="808080"/>
    </w:rPr>
  </w:style>
  <w:style w:type="character" w:styleId="Hyperlink">
    <w:name w:val="Hyperlink"/>
    <w:basedOn w:val="Absatz-Standardschriftart"/>
    <w:rsid w:val="00804F72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5342F2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7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tonsplanung@bl.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l.ch/vernehmlassu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Anpassung des Kantonalen Richtplans Basel-Landschaft (KRIP) für die Tramverlängerung Pratteln-Augst</vt:lpstr>
    </vt:vector>
  </TitlesOfParts>
  <Company>Kantonale Verwaltungen BL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Anpassung des Kantonalen Richtplans Basel-Landschaft (KRIP) für die Tramverlängerung Pratteln-Augst</dc:title>
  <dc:creator>Hirs, Dominique BUD</dc:creator>
  <cp:lastModifiedBy>Capaul, Doris BUD</cp:lastModifiedBy>
  <cp:revision>8</cp:revision>
  <cp:lastPrinted>2022-01-25T08:09:00Z</cp:lastPrinted>
  <dcterms:created xsi:type="dcterms:W3CDTF">2026-07-16T12:04:00Z</dcterms:created>
  <dcterms:modified xsi:type="dcterms:W3CDTF">2026-09-08T12:27:00Z</dcterms:modified>
</cp:coreProperties>
</file>